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5DE4" w14:textId="6381A2CB" w:rsidR="00C52285" w:rsidRPr="002E5667" w:rsidRDefault="00C52285" w:rsidP="001E6EC2">
      <w:pPr>
        <w:pStyle w:val="Default"/>
        <w:pBdr>
          <w:bottom w:val="single" w:sz="6" w:space="0" w:color="auto"/>
        </w:pBdr>
        <w:tabs>
          <w:tab w:val="left" w:pos="3330"/>
        </w:tabs>
        <w:spacing w:after="60"/>
        <w:rPr>
          <w:bCs/>
          <w:sz w:val="4"/>
          <w:szCs w:val="4"/>
        </w:rPr>
      </w:pPr>
    </w:p>
    <w:p w14:paraId="4E114781" w14:textId="77777777" w:rsidR="00B213C5" w:rsidRPr="002A1A29" w:rsidRDefault="00B213C5" w:rsidP="00B213C5">
      <w:pPr>
        <w:pStyle w:val="Default"/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TER’RICKA BRUNDIDGE</w:t>
      </w:r>
    </w:p>
    <w:p w14:paraId="07F10864" w14:textId="77777777" w:rsidR="00B213C5" w:rsidRPr="00171070" w:rsidRDefault="00B213C5" w:rsidP="00B213C5">
      <w:pPr>
        <w:pStyle w:val="Default"/>
        <w:spacing w:after="160"/>
        <w:contextualSpacing/>
        <w:jc w:val="center"/>
      </w:pPr>
      <w:r>
        <w:t>School</w:t>
      </w:r>
      <w:r w:rsidRPr="00171070">
        <w:t xml:space="preserve"> of Criminal Justice</w:t>
      </w:r>
    </w:p>
    <w:p w14:paraId="44DBA6B7" w14:textId="77777777" w:rsidR="00B213C5" w:rsidRPr="00171070" w:rsidRDefault="00B213C5" w:rsidP="00B213C5">
      <w:pPr>
        <w:pStyle w:val="Default"/>
        <w:spacing w:after="160"/>
        <w:contextualSpacing/>
        <w:jc w:val="center"/>
        <w:rPr>
          <w:b/>
        </w:rPr>
      </w:pPr>
      <w:r w:rsidRPr="00171070">
        <w:t xml:space="preserve">University of </w:t>
      </w:r>
      <w:r>
        <w:t>Cincinnati</w:t>
      </w:r>
    </w:p>
    <w:p w14:paraId="399791C6" w14:textId="77777777" w:rsidR="00B213C5" w:rsidRPr="00171070" w:rsidRDefault="00B213C5" w:rsidP="00B213C5">
      <w:pPr>
        <w:pStyle w:val="Default"/>
        <w:spacing w:after="160"/>
        <w:contextualSpacing/>
        <w:jc w:val="center"/>
      </w:pPr>
      <w:r>
        <w:t>2610</w:t>
      </w:r>
      <w:r w:rsidRPr="00171070">
        <w:t xml:space="preserve"> University </w:t>
      </w:r>
      <w:r>
        <w:t>Circle</w:t>
      </w:r>
    </w:p>
    <w:p w14:paraId="06C023DD" w14:textId="77777777" w:rsidR="00B213C5" w:rsidRPr="00171070" w:rsidRDefault="00B213C5" w:rsidP="00B213C5">
      <w:pPr>
        <w:pStyle w:val="Default"/>
        <w:spacing w:after="160"/>
        <w:contextualSpacing/>
        <w:jc w:val="center"/>
      </w:pPr>
      <w:r>
        <w:t>Cincinnati</w:t>
      </w:r>
      <w:r w:rsidRPr="00171070">
        <w:t xml:space="preserve">, </w:t>
      </w:r>
      <w:r>
        <w:t>OH</w:t>
      </w:r>
      <w:r w:rsidRPr="00171070">
        <w:t xml:space="preserve"> </w:t>
      </w:r>
      <w:r>
        <w:t>45221</w:t>
      </w:r>
    </w:p>
    <w:p w14:paraId="142C7AFA" w14:textId="77777777" w:rsidR="00B213C5" w:rsidRPr="002A1A29" w:rsidRDefault="00B213C5" w:rsidP="00B213C5">
      <w:pPr>
        <w:pStyle w:val="Default"/>
        <w:pBdr>
          <w:bottom w:val="single" w:sz="6" w:space="5" w:color="auto"/>
        </w:pBdr>
        <w:spacing w:after="160"/>
        <w:contextualSpacing/>
        <w:jc w:val="center"/>
      </w:pPr>
      <w:r>
        <w:t>brunditf@mail.uc.edu</w:t>
      </w:r>
    </w:p>
    <w:p w14:paraId="091245B3" w14:textId="77777777" w:rsidR="00240BE4" w:rsidRDefault="00240BE4" w:rsidP="00240BE4">
      <w:pPr>
        <w:pStyle w:val="Default"/>
        <w:tabs>
          <w:tab w:val="left" w:pos="3330"/>
        </w:tabs>
        <w:jc w:val="both"/>
        <w:rPr>
          <w:b/>
        </w:rPr>
      </w:pPr>
    </w:p>
    <w:p w14:paraId="1D088A18" w14:textId="2ABE65CE" w:rsidR="00240BE4" w:rsidRPr="000C5A3F" w:rsidRDefault="00240BE4" w:rsidP="00240BE4">
      <w:pPr>
        <w:pStyle w:val="Default"/>
        <w:tabs>
          <w:tab w:val="left" w:pos="3330"/>
        </w:tabs>
        <w:spacing w:after="200"/>
        <w:jc w:val="both"/>
        <w:rPr>
          <w:b/>
          <w:u w:val="single"/>
        </w:rPr>
      </w:pPr>
      <w:r>
        <w:rPr>
          <w:b/>
          <w:u w:val="single"/>
        </w:rPr>
        <w:t>EDUCATION</w:t>
      </w:r>
    </w:p>
    <w:p w14:paraId="16B52AA1" w14:textId="531B07F2" w:rsidR="00240BE4" w:rsidRPr="000C5A3F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</w:pPr>
      <w:r w:rsidRPr="00926338">
        <w:t>Ph.D. Criminal Justice, University of Cincinnati</w:t>
      </w:r>
      <w:r>
        <w:t xml:space="preserve"> </w:t>
      </w:r>
      <w:r>
        <w:tab/>
      </w:r>
      <w:r>
        <w:tab/>
      </w:r>
      <w:r>
        <w:tab/>
      </w:r>
      <w:r>
        <w:tab/>
      </w:r>
      <w:r w:rsidRPr="00926338">
        <w:t>2029 (expected)</w:t>
      </w:r>
    </w:p>
    <w:p w14:paraId="287185D5" w14:textId="3245B636" w:rsidR="00240BE4" w:rsidRPr="000C5A3F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</w:pPr>
      <w:r w:rsidRPr="00926338">
        <w:t>M.A. Criminal Justice, University of Alabama at Birmingham</w:t>
      </w:r>
      <w:r>
        <w:t xml:space="preserve"> </w:t>
      </w:r>
      <w:r>
        <w:tab/>
      </w:r>
      <w:r>
        <w:tab/>
      </w:r>
      <w:r w:rsidRPr="00926338">
        <w:t>May 2025</w:t>
      </w:r>
    </w:p>
    <w:p w14:paraId="2627F613" w14:textId="457A859E" w:rsidR="00240BE4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</w:pPr>
      <w:r>
        <w:rPr>
          <w:bCs/>
        </w:rPr>
        <w:t>B.</w:t>
      </w:r>
      <w:r w:rsidRPr="00926338">
        <w:t>S. Criminal Justice, University of Alabama at Birmingham</w:t>
      </w:r>
      <w:r>
        <w:t xml:space="preserve"> </w:t>
      </w:r>
      <w:r>
        <w:tab/>
      </w:r>
      <w:r>
        <w:tab/>
      </w:r>
      <w:r w:rsidRPr="00926338">
        <w:t>May 2023</w:t>
      </w:r>
    </w:p>
    <w:p w14:paraId="4FE02B5E" w14:textId="77777777" w:rsidR="00240BE4" w:rsidRDefault="00240BE4" w:rsidP="00240BE4">
      <w:pPr>
        <w:pStyle w:val="Default"/>
        <w:tabs>
          <w:tab w:val="left" w:pos="3330"/>
        </w:tabs>
        <w:jc w:val="both"/>
        <w:rPr>
          <w:b/>
        </w:rPr>
      </w:pPr>
    </w:p>
    <w:p w14:paraId="65EC870B" w14:textId="4B1921A6" w:rsidR="00240BE4" w:rsidRPr="000C5A3F" w:rsidRDefault="00240BE4" w:rsidP="00240BE4">
      <w:pPr>
        <w:pStyle w:val="Default"/>
        <w:tabs>
          <w:tab w:val="left" w:pos="3330"/>
        </w:tabs>
        <w:spacing w:after="200"/>
        <w:jc w:val="both"/>
        <w:rPr>
          <w:b/>
          <w:u w:val="single"/>
        </w:rPr>
      </w:pPr>
      <w:r>
        <w:rPr>
          <w:b/>
          <w:u w:val="single"/>
        </w:rPr>
        <w:t>RESEARCH INTERESTS</w:t>
      </w:r>
    </w:p>
    <w:p w14:paraId="4AE53109" w14:textId="0F368BA2" w:rsidR="00240BE4" w:rsidRDefault="00240BE4" w:rsidP="00240BE4">
      <w:pPr>
        <w:pStyle w:val="Default"/>
        <w:tabs>
          <w:tab w:val="left" w:pos="3330"/>
        </w:tabs>
        <w:spacing w:after="140"/>
        <w:ind w:firstLine="180"/>
        <w:jc w:val="both"/>
        <w:rPr>
          <w:bCs/>
        </w:rPr>
      </w:pPr>
      <w:r w:rsidRPr="00926338">
        <w:rPr>
          <w:bCs/>
        </w:rPr>
        <w:t xml:space="preserve">ACEs | Juvenile Justice | Neighborhood Crime | </w:t>
      </w:r>
      <w:r w:rsidR="006015A2" w:rsidRPr="00926338">
        <w:rPr>
          <w:bCs/>
        </w:rPr>
        <w:t>Race, Gender &amp; Crim</w:t>
      </w:r>
      <w:r w:rsidR="006015A2">
        <w:rPr>
          <w:bCs/>
        </w:rPr>
        <w:t>e</w:t>
      </w:r>
      <w:r w:rsidR="006015A2" w:rsidRPr="00926338">
        <w:rPr>
          <w:bCs/>
        </w:rPr>
        <w:t xml:space="preserve"> | </w:t>
      </w:r>
      <w:r w:rsidRPr="00926338">
        <w:rPr>
          <w:bCs/>
        </w:rPr>
        <w:t xml:space="preserve">Victimization </w:t>
      </w:r>
    </w:p>
    <w:p w14:paraId="1E2CAC6E" w14:textId="77777777" w:rsidR="00240BE4" w:rsidRDefault="00240BE4" w:rsidP="00240BE4">
      <w:pPr>
        <w:pStyle w:val="Default"/>
        <w:tabs>
          <w:tab w:val="left" w:pos="3330"/>
        </w:tabs>
        <w:jc w:val="both"/>
        <w:rPr>
          <w:b/>
        </w:rPr>
      </w:pPr>
    </w:p>
    <w:p w14:paraId="32DFCA9C" w14:textId="2070FF76" w:rsidR="00240BE4" w:rsidRPr="000C5A3F" w:rsidRDefault="00240BE4" w:rsidP="00240BE4">
      <w:pPr>
        <w:pStyle w:val="Default"/>
        <w:tabs>
          <w:tab w:val="left" w:pos="3330"/>
        </w:tabs>
        <w:spacing w:after="200"/>
        <w:jc w:val="both"/>
        <w:rPr>
          <w:b/>
          <w:u w:val="single"/>
        </w:rPr>
      </w:pPr>
      <w:r>
        <w:rPr>
          <w:b/>
          <w:u w:val="single"/>
        </w:rPr>
        <w:t>PROFESSIONAL AND EDUCATIONAL EXPERIENCE</w:t>
      </w:r>
    </w:p>
    <w:p w14:paraId="55F311DE" w14:textId="75A7A558" w:rsidR="00240BE4" w:rsidRPr="00926338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  <w:rPr>
          <w:bCs/>
        </w:rPr>
      </w:pPr>
      <w:r w:rsidRPr="00926338">
        <w:rPr>
          <w:b/>
          <w:bCs/>
        </w:rPr>
        <w:t>Graduate Assistant</w:t>
      </w:r>
      <w:r w:rsidRPr="00926338">
        <w:rPr>
          <w:bCs/>
        </w:rPr>
        <w:t xml:space="preserve">, University Cincinnati, Cincinnati, OH, Aug 2025 – Present </w:t>
      </w:r>
    </w:p>
    <w:p w14:paraId="52DC7690" w14:textId="77777777" w:rsidR="00240BE4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  <w:rPr>
          <w:bCs/>
        </w:rPr>
      </w:pPr>
      <w:r w:rsidRPr="00926338">
        <w:rPr>
          <w:b/>
          <w:bCs/>
        </w:rPr>
        <w:t>Graduate Research Assistant</w:t>
      </w:r>
      <w:r w:rsidRPr="00926338">
        <w:rPr>
          <w:bCs/>
        </w:rPr>
        <w:t xml:space="preserve">, </w:t>
      </w:r>
      <w:r w:rsidRPr="00926338">
        <w:rPr>
          <w:bCs/>
          <w:i/>
        </w:rPr>
        <w:t>UAB</w:t>
      </w:r>
      <w:r w:rsidRPr="00926338">
        <w:rPr>
          <w:bCs/>
        </w:rPr>
        <w:t xml:space="preserve">, </w:t>
      </w:r>
      <w:r w:rsidRPr="00926338">
        <w:rPr>
          <w:bCs/>
          <w:i/>
        </w:rPr>
        <w:t xml:space="preserve">Birmingham, AL, </w:t>
      </w:r>
      <w:r w:rsidRPr="00926338">
        <w:rPr>
          <w:bCs/>
        </w:rPr>
        <w:t xml:space="preserve">Aug 2023- Aug 2025 </w:t>
      </w:r>
    </w:p>
    <w:p w14:paraId="6EBD53F1" w14:textId="77777777" w:rsidR="00240BE4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</w:pPr>
      <w:r>
        <w:rPr>
          <w:b/>
        </w:rPr>
        <w:t>Intern</w:t>
      </w:r>
      <w:r>
        <w:rPr>
          <w:i/>
        </w:rPr>
        <w:t>, Jefferson County Family Court</w:t>
      </w:r>
      <w:r>
        <w:t xml:space="preserve">, </w:t>
      </w:r>
      <w:r>
        <w:rPr>
          <w:i/>
        </w:rPr>
        <w:t xml:space="preserve">Birmingham, AL, </w:t>
      </w:r>
      <w:r>
        <w:t xml:space="preserve">January 2023-March 2023 </w:t>
      </w:r>
    </w:p>
    <w:p w14:paraId="704A3863" w14:textId="77777777" w:rsidR="00240BE4" w:rsidRPr="007B2224" w:rsidRDefault="00240BE4" w:rsidP="00240BE4">
      <w:pPr>
        <w:pStyle w:val="ListParagraph"/>
        <w:numPr>
          <w:ilvl w:val="0"/>
          <w:numId w:val="6"/>
        </w:numPr>
        <w:autoSpaceDE/>
        <w:autoSpaceDN/>
        <w:spacing w:after="1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Provided guidance and supervision to delinquent children to insure proper execution of court orders.</w:t>
      </w:r>
    </w:p>
    <w:p w14:paraId="6A62271F" w14:textId="77777777" w:rsidR="00240BE4" w:rsidRDefault="00240BE4" w:rsidP="00240BE4">
      <w:pPr>
        <w:pStyle w:val="ListParagraph"/>
        <w:numPr>
          <w:ilvl w:val="0"/>
          <w:numId w:val="6"/>
        </w:numPr>
        <w:autoSpaceDE/>
        <w:autoSpaceDN/>
        <w:spacing w:after="1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Performed case management in accordance with existing guidelines.</w:t>
      </w:r>
    </w:p>
    <w:p w14:paraId="5283C586" w14:textId="77777777" w:rsidR="00240BE4" w:rsidRDefault="00240BE4" w:rsidP="00240BE4">
      <w:pPr>
        <w:pStyle w:val="ListParagraph"/>
        <w:numPr>
          <w:ilvl w:val="0"/>
          <w:numId w:val="6"/>
        </w:numPr>
        <w:autoSpaceDE/>
        <w:autoSpaceDN/>
        <w:spacing w:after="1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Prepared case histories, court reports and document court actions. </w:t>
      </w:r>
    </w:p>
    <w:p w14:paraId="243D89C9" w14:textId="77777777" w:rsidR="00240BE4" w:rsidRDefault="00240BE4" w:rsidP="00240BE4">
      <w:pPr>
        <w:pStyle w:val="ListParagraph"/>
        <w:numPr>
          <w:ilvl w:val="0"/>
          <w:numId w:val="6"/>
        </w:numPr>
        <w:autoSpaceDE/>
        <w:autoSpaceDN/>
        <w:spacing w:after="1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Sent legal notices, arrange interviews, and set appointments.</w:t>
      </w:r>
    </w:p>
    <w:p w14:paraId="67DBB145" w14:textId="7B16D1F5" w:rsidR="00240BE4" w:rsidRPr="00926338" w:rsidRDefault="00240BE4" w:rsidP="00240BE4">
      <w:pPr>
        <w:pStyle w:val="ListParagraph"/>
        <w:numPr>
          <w:ilvl w:val="0"/>
          <w:numId w:val="6"/>
        </w:numPr>
        <w:autoSpaceDE/>
        <w:autoSpaceDN/>
        <w:spacing w:after="1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Referred </w:t>
      </w:r>
      <w:r w:rsidR="00851347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 xml:space="preserve">lients to the appropriate social service program as needed. </w:t>
      </w:r>
    </w:p>
    <w:p w14:paraId="722C8851" w14:textId="77777777" w:rsidR="00240BE4" w:rsidRDefault="00240BE4" w:rsidP="00240BE4">
      <w:pPr>
        <w:pStyle w:val="Default"/>
        <w:tabs>
          <w:tab w:val="left" w:pos="2160"/>
          <w:tab w:val="left" w:pos="3330"/>
        </w:tabs>
        <w:spacing w:after="140"/>
        <w:ind w:left="2160" w:hanging="1980"/>
      </w:pPr>
      <w:r>
        <w:rPr>
          <w:b/>
        </w:rPr>
        <w:t>Substitute Teacher</w:t>
      </w:r>
      <w:r>
        <w:rPr>
          <w:i/>
        </w:rPr>
        <w:t>, Kelly Education</w:t>
      </w:r>
      <w:r>
        <w:t xml:space="preserve">, </w:t>
      </w:r>
      <w:r>
        <w:rPr>
          <w:i/>
        </w:rPr>
        <w:t xml:space="preserve">Birmingham, AL, </w:t>
      </w:r>
      <w:r>
        <w:t xml:space="preserve">October 2021-March 2023 </w:t>
      </w:r>
    </w:p>
    <w:p w14:paraId="31768CFA" w14:textId="77777777" w:rsidR="00240BE4" w:rsidRDefault="00240BE4" w:rsidP="00240BE4">
      <w:pPr>
        <w:pStyle w:val="ListParagraph"/>
        <w:numPr>
          <w:ilvl w:val="0"/>
          <w:numId w:val="7"/>
        </w:numPr>
        <w:autoSpaceDE/>
        <w:autoSpaceDN/>
        <w:spacing w:after="160"/>
        <w:contextualSpacing/>
        <w:rPr>
          <w:rFonts w:ascii="Times New Roman" w:hAnsi="Times New Roman"/>
        </w:rPr>
      </w:pPr>
      <w:r w:rsidRPr="00280F86">
        <w:rPr>
          <w:rFonts w:ascii="Times New Roman" w:hAnsi="Times New Roman"/>
        </w:rPr>
        <w:t>Work</w:t>
      </w:r>
      <w:r>
        <w:rPr>
          <w:rFonts w:ascii="Times New Roman" w:hAnsi="Times New Roman"/>
        </w:rPr>
        <w:t>ed</w:t>
      </w:r>
      <w:r w:rsidRPr="00280F86">
        <w:rPr>
          <w:rFonts w:ascii="Times New Roman" w:hAnsi="Times New Roman"/>
        </w:rPr>
        <w:t xml:space="preserve"> in multiple classrooms learning environments in a variety of schools. </w:t>
      </w:r>
    </w:p>
    <w:p w14:paraId="2C0B2EE9" w14:textId="77777777" w:rsidR="00240BE4" w:rsidRPr="00713FBF" w:rsidRDefault="00240BE4" w:rsidP="00240BE4">
      <w:pPr>
        <w:pStyle w:val="ListParagraph"/>
        <w:numPr>
          <w:ilvl w:val="0"/>
          <w:numId w:val="7"/>
        </w:numPr>
        <w:autoSpaceDE/>
        <w:autoSpaceDN/>
        <w:spacing w:after="160"/>
        <w:contextualSpacing/>
        <w:rPr>
          <w:rFonts w:ascii="Times New Roman" w:hAnsi="Times New Roman"/>
        </w:rPr>
      </w:pPr>
      <w:r w:rsidRPr="00713FBF">
        <w:rPr>
          <w:rFonts w:ascii="Times New Roman" w:hAnsi="Times New Roman"/>
        </w:rPr>
        <w:t>Prepare</w:t>
      </w:r>
      <w:r>
        <w:rPr>
          <w:rFonts w:ascii="Times New Roman" w:hAnsi="Times New Roman"/>
        </w:rPr>
        <w:t>d</w:t>
      </w:r>
      <w:r w:rsidRPr="00713FBF">
        <w:rPr>
          <w:rFonts w:ascii="Times New Roman" w:hAnsi="Times New Roman"/>
        </w:rPr>
        <w:t xml:space="preserve"> the classrooms and resources for the lessons as directed by the original teacher.</w:t>
      </w:r>
    </w:p>
    <w:p w14:paraId="44135D30" w14:textId="77777777" w:rsidR="00240BE4" w:rsidRPr="00926338" w:rsidRDefault="00240BE4" w:rsidP="00240BE4">
      <w:pPr>
        <w:pStyle w:val="ListParagraph"/>
        <w:numPr>
          <w:ilvl w:val="0"/>
          <w:numId w:val="7"/>
        </w:numPr>
        <w:autoSpaceDE/>
        <w:autoSpaceDN/>
        <w:spacing w:after="160"/>
        <w:contextualSpacing/>
      </w:pPr>
      <w:r w:rsidRPr="005A0B42">
        <w:rPr>
          <w:rFonts w:ascii="Times New Roman" w:hAnsi="Times New Roman"/>
        </w:rPr>
        <w:t>Engage</w:t>
      </w:r>
      <w:r>
        <w:rPr>
          <w:rFonts w:ascii="Times New Roman" w:hAnsi="Times New Roman"/>
        </w:rPr>
        <w:t>d</w:t>
      </w:r>
      <w:r w:rsidRPr="005A0B42">
        <w:rPr>
          <w:rFonts w:ascii="Times New Roman" w:hAnsi="Times New Roman"/>
        </w:rPr>
        <w:t xml:space="preserve"> with students immediately to establish a positive rapport.</w:t>
      </w:r>
    </w:p>
    <w:p w14:paraId="396C5C97" w14:textId="77777777" w:rsidR="00240BE4" w:rsidRDefault="00240BE4" w:rsidP="00240BE4">
      <w:pPr>
        <w:pStyle w:val="Default"/>
        <w:tabs>
          <w:tab w:val="left" w:pos="3330"/>
        </w:tabs>
        <w:jc w:val="both"/>
        <w:rPr>
          <w:b/>
        </w:rPr>
      </w:pPr>
    </w:p>
    <w:p w14:paraId="0D28F156" w14:textId="3A9A9D2E" w:rsidR="00240BE4" w:rsidRPr="000C5A3F" w:rsidRDefault="00240BE4" w:rsidP="00240BE4">
      <w:pPr>
        <w:pStyle w:val="Default"/>
        <w:tabs>
          <w:tab w:val="left" w:pos="3330"/>
        </w:tabs>
        <w:spacing w:after="200"/>
        <w:jc w:val="both"/>
        <w:rPr>
          <w:b/>
          <w:u w:val="single"/>
        </w:rPr>
      </w:pPr>
      <w:r>
        <w:rPr>
          <w:b/>
          <w:u w:val="single"/>
        </w:rPr>
        <w:t>PUBLICATIONS</w:t>
      </w:r>
    </w:p>
    <w:p w14:paraId="15209496" w14:textId="77777777" w:rsidR="000C5A3F" w:rsidRDefault="000C5A3F" w:rsidP="000C5A3F">
      <w:pPr>
        <w:pStyle w:val="Default"/>
        <w:tabs>
          <w:tab w:val="left" w:pos="1800"/>
          <w:tab w:val="left" w:pos="3330"/>
        </w:tabs>
        <w:spacing w:after="200"/>
        <w:ind w:firstLine="180"/>
        <w:rPr>
          <w:b/>
          <w:bCs/>
        </w:rPr>
      </w:pPr>
      <w:r w:rsidRPr="000C5A3F">
        <w:rPr>
          <w:b/>
          <w:bCs/>
        </w:rPr>
        <w:t>Peer-Reviewed Journal Articles</w:t>
      </w:r>
    </w:p>
    <w:p w14:paraId="1DDFAC75" w14:textId="286DFBA6" w:rsidR="000C5A3F" w:rsidRPr="008C7C0E" w:rsidRDefault="000C5A3F" w:rsidP="000C5A3F">
      <w:pPr>
        <w:pStyle w:val="Default"/>
        <w:tabs>
          <w:tab w:val="left" w:pos="1800"/>
        </w:tabs>
        <w:spacing w:after="160"/>
        <w:ind w:left="180"/>
        <w:contextualSpacing/>
        <w:rPr>
          <w:b/>
          <w:bCs/>
          <w:i/>
          <w:iCs/>
        </w:rPr>
      </w:pPr>
      <w:r w:rsidRPr="00FF306E">
        <w:rPr>
          <w:color w:val="242424"/>
          <w:shd w:val="clear" w:color="auto" w:fill="FFFFFF"/>
        </w:rPr>
        <w:t xml:space="preserve">Brundidge, T. &amp; Leban, L. </w:t>
      </w:r>
      <w:r>
        <w:rPr>
          <w:color w:val="242424"/>
          <w:shd w:val="clear" w:color="auto" w:fill="FFFFFF"/>
        </w:rPr>
        <w:t xml:space="preserve">(2024). </w:t>
      </w:r>
      <w:r w:rsidRPr="00FF306E">
        <w:rPr>
          <w:color w:val="242424"/>
          <w:shd w:val="clear" w:color="auto" w:fill="FFFFFF"/>
        </w:rPr>
        <w:t>The conditioning role of perceptions of collective efficacy in the relationship between adverse childhood experiences and delinquency. </w:t>
      </w:r>
      <w:r w:rsidRPr="00FF306E">
        <w:rPr>
          <w:i/>
          <w:iCs/>
          <w:color w:val="242424"/>
          <w:shd w:val="clear" w:color="auto" w:fill="FFFFFF"/>
        </w:rPr>
        <w:t>Journal of Criminal Justice</w:t>
      </w:r>
      <w:r>
        <w:rPr>
          <w:i/>
          <w:iCs/>
          <w:color w:val="242424"/>
          <w:shd w:val="clear" w:color="auto" w:fill="FFFFFF"/>
        </w:rPr>
        <w:t xml:space="preserve">, </w:t>
      </w:r>
      <w:r w:rsidRPr="001E6EC2">
        <w:rPr>
          <w:i/>
          <w:iCs/>
        </w:rPr>
        <w:t>90</w:t>
      </w:r>
      <w:r w:rsidRPr="001E6EC2">
        <w:t>. https://doi.org/10.1016/j.jcrimjus.2023.102143</w:t>
      </w:r>
      <w:r>
        <w:t>.</w:t>
      </w:r>
    </w:p>
    <w:p w14:paraId="28E7B609" w14:textId="77777777" w:rsidR="000C5A3F" w:rsidRPr="00100DC9" w:rsidRDefault="000C5A3F" w:rsidP="000C5A3F">
      <w:pPr>
        <w:pStyle w:val="NormalWeb"/>
        <w:spacing w:after="160"/>
        <w:ind w:left="180"/>
        <w:contextualSpacing/>
        <w:rPr>
          <w:b/>
          <w:bCs/>
          <w:color w:val="000000"/>
        </w:rPr>
      </w:pPr>
      <w:r w:rsidRPr="00100DC9">
        <w:rPr>
          <w:b/>
          <w:bCs/>
          <w:color w:val="000000"/>
        </w:rPr>
        <w:lastRenderedPageBreak/>
        <w:t>In Progress</w:t>
      </w:r>
    </w:p>
    <w:p w14:paraId="4AB112D4" w14:textId="78C1D79D" w:rsidR="000C5A3F" w:rsidRDefault="000C5A3F" w:rsidP="000C5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ind w:left="180"/>
        <w:contextualSpacing/>
      </w:pPr>
      <w:r w:rsidRPr="00B97D27">
        <w:t>Brundidge, T. F.,</w:t>
      </w:r>
      <w:r>
        <w:t xml:space="preserve"> &amp; </w:t>
      </w:r>
      <w:r w:rsidRPr="00B97D27">
        <w:t>Leban, L.</w:t>
      </w:r>
      <w:r>
        <w:t xml:space="preserve"> Victims or vixens? Racial differences in sexual assault victim culpability attribution and the role of the jezebel </w:t>
      </w:r>
      <w:r>
        <w:rPr>
          <w:u w:val="single"/>
        </w:rPr>
        <w:t>s</w:t>
      </w:r>
      <w:r>
        <w:t>tereotype.</w:t>
      </w:r>
    </w:p>
    <w:p w14:paraId="2969AE72" w14:textId="73BECB58" w:rsidR="000C5A3F" w:rsidRPr="000C5A3F" w:rsidRDefault="000C5A3F" w:rsidP="000C5A3F">
      <w:pPr>
        <w:pStyle w:val="NormalWeb"/>
        <w:spacing w:after="160"/>
        <w:ind w:left="180"/>
        <w:contextualSpacing/>
        <w:rPr>
          <w:b/>
          <w:bCs/>
          <w:i/>
          <w:iCs/>
          <w:color w:val="000000"/>
        </w:rPr>
      </w:pPr>
      <w:r>
        <w:t>Leban, L., Doherty, S. L. &amp; Brundidge, T. F. Neutralizing victimization: Insights from a qualitative meta-synthesis.</w:t>
      </w:r>
    </w:p>
    <w:p w14:paraId="5C3F2D37" w14:textId="6F542819" w:rsidR="000C5A3F" w:rsidRDefault="000C5A3F" w:rsidP="000C5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ind w:left="180"/>
        <w:contextualSpacing/>
      </w:pPr>
      <w:r>
        <w:t xml:space="preserve">Leban, L., </w:t>
      </w:r>
      <w:r w:rsidRPr="00B97D27">
        <w:rPr>
          <w:color w:val="000000"/>
        </w:rPr>
        <w:t>Brundidge, T. F., &amp; Bailey, J. Chains of adversity:</w:t>
      </w:r>
      <w:r w:rsidRPr="000C5A3F">
        <w:rPr>
          <w:color w:val="000000"/>
        </w:rPr>
        <w:t xml:space="preserve"> </w:t>
      </w:r>
      <w:r w:rsidRPr="00B97D27">
        <w:rPr>
          <w:color w:val="000000"/>
        </w:rPr>
        <w:t>The path from adverse childhood experiences to victimization in early adulthood</w:t>
      </w:r>
      <w:r>
        <w:t>.</w:t>
      </w:r>
    </w:p>
    <w:p w14:paraId="1BBE4DEA" w14:textId="77777777" w:rsidR="00240BE4" w:rsidRDefault="00240BE4" w:rsidP="00240BE4">
      <w:pPr>
        <w:pStyle w:val="Default"/>
        <w:tabs>
          <w:tab w:val="left" w:pos="3330"/>
        </w:tabs>
        <w:jc w:val="both"/>
        <w:rPr>
          <w:b/>
        </w:rPr>
      </w:pPr>
    </w:p>
    <w:p w14:paraId="59086AA7" w14:textId="3A214DA3" w:rsidR="00240BE4" w:rsidRPr="000C5A3F" w:rsidRDefault="00240BE4" w:rsidP="00240BE4">
      <w:pPr>
        <w:pStyle w:val="Default"/>
        <w:tabs>
          <w:tab w:val="left" w:pos="3330"/>
        </w:tabs>
        <w:spacing w:after="200"/>
        <w:jc w:val="both"/>
        <w:rPr>
          <w:b/>
          <w:u w:val="single"/>
        </w:rPr>
      </w:pPr>
      <w:r>
        <w:rPr>
          <w:b/>
          <w:u w:val="single"/>
        </w:rPr>
        <w:t>CONFERENCE PRESENTATIONS</w:t>
      </w:r>
    </w:p>
    <w:p w14:paraId="4D4EE8C7" w14:textId="0D26740E" w:rsidR="001E6EC2" w:rsidRPr="00240BE4" w:rsidRDefault="00240BE4" w:rsidP="00240BE4">
      <w:pPr>
        <w:pStyle w:val="NormalWeb"/>
        <w:spacing w:after="160"/>
        <w:ind w:left="180"/>
        <w:contextualSpacing/>
      </w:pPr>
      <w:r>
        <w:rPr>
          <w:rStyle w:val="Emphasis"/>
          <w:i w:val="0"/>
          <w:iCs w:val="0"/>
          <w:color w:val="212121"/>
        </w:rPr>
        <w:t xml:space="preserve">Brundidge, T. F. &amp; Leban, L. (2025, upcoming). From sexualization to victim blaming: Stereotypes of Black womanhood in perceptions of sexual assault victimization. </w:t>
      </w:r>
      <w:r w:rsidRPr="001E6EC2">
        <w:rPr>
          <w:color w:val="000000"/>
        </w:rPr>
        <w:t xml:space="preserve">American Society of Criminology </w:t>
      </w:r>
      <w:r>
        <w:t>a</w:t>
      </w:r>
      <w:r w:rsidRPr="001E6EC2">
        <w:t xml:space="preserve">nnual </w:t>
      </w:r>
      <w:r>
        <w:t>conference</w:t>
      </w:r>
      <w:r w:rsidRPr="001E6EC2">
        <w:rPr>
          <w:color w:val="000000"/>
        </w:rPr>
        <w:t xml:space="preserve">, </w:t>
      </w:r>
      <w:r>
        <w:rPr>
          <w:color w:val="000000"/>
        </w:rPr>
        <w:t>Washington, D.C.</w:t>
      </w:r>
    </w:p>
    <w:p w14:paraId="41184315" w14:textId="0EAC7FE0" w:rsidR="009B04B5" w:rsidRPr="009B04B5" w:rsidRDefault="009B04B5" w:rsidP="000C5A3F">
      <w:pPr>
        <w:pStyle w:val="Default"/>
        <w:tabs>
          <w:tab w:val="left" w:pos="3330"/>
        </w:tabs>
        <w:spacing w:after="200"/>
        <w:ind w:left="180"/>
      </w:pPr>
      <w:r w:rsidRPr="009B04B5">
        <w:t xml:space="preserve">Leban, L. &amp; Brundidge, T. F. (2024). </w:t>
      </w:r>
      <w:r>
        <w:t xml:space="preserve">Paper presentation. </w:t>
      </w:r>
      <w:r w:rsidRPr="009B04B5">
        <w:t xml:space="preserve">Chains of adversity: The path from adverse childhood experiences to victimization in early adulthood. Southern Criminal Justice Association </w:t>
      </w:r>
      <w:r w:rsidR="00810EBD">
        <w:t>a</w:t>
      </w:r>
      <w:r w:rsidR="00810EBD" w:rsidRPr="001E6EC2">
        <w:t xml:space="preserve">nnual </w:t>
      </w:r>
      <w:r w:rsidR="00810EBD">
        <w:t>conference</w:t>
      </w:r>
      <w:r w:rsidRPr="009B04B5">
        <w:t>, Greenville, SC.</w:t>
      </w:r>
    </w:p>
    <w:p w14:paraId="640CE3AD" w14:textId="78336BD3" w:rsidR="00CA10B8" w:rsidRPr="001E6EC2" w:rsidRDefault="00CA10B8" w:rsidP="000C5A3F">
      <w:pPr>
        <w:pStyle w:val="Default"/>
        <w:tabs>
          <w:tab w:val="left" w:pos="3330"/>
        </w:tabs>
        <w:spacing w:after="200"/>
        <w:ind w:left="180"/>
      </w:pPr>
      <w:r w:rsidRPr="001E6EC2">
        <w:t xml:space="preserve">Brundidge, T. </w:t>
      </w:r>
      <w:r w:rsidR="009B04B5">
        <w:t xml:space="preserve">F. </w:t>
      </w:r>
      <w:r w:rsidRPr="001E6EC2">
        <w:t xml:space="preserve">&amp; Leban, L. (2023). Poster presentation. Neighborhood context, adversity, and crime: The conditioning roles of neighborhood factors in the relationship between adverse childhood experiences and delinquency. Southern Criminal Justice Association </w:t>
      </w:r>
      <w:r w:rsidR="00810EBD">
        <w:t>a</w:t>
      </w:r>
      <w:r w:rsidR="00810EBD" w:rsidRPr="001E6EC2">
        <w:t xml:space="preserve">nnual </w:t>
      </w:r>
      <w:r w:rsidR="00810EBD">
        <w:t>conference</w:t>
      </w:r>
      <w:r w:rsidRPr="001E6EC2">
        <w:t>, Mobile, AL.</w:t>
      </w:r>
    </w:p>
    <w:p w14:paraId="14870F21" w14:textId="77777777" w:rsidR="001E6EC2" w:rsidRDefault="001E6EC2" w:rsidP="001E6EC2">
      <w:pPr>
        <w:pStyle w:val="Default"/>
        <w:tabs>
          <w:tab w:val="left" w:pos="3330"/>
        </w:tabs>
        <w:jc w:val="both"/>
        <w:rPr>
          <w:b/>
        </w:rPr>
      </w:pPr>
    </w:p>
    <w:p w14:paraId="1B6793D1" w14:textId="5B0B83A2" w:rsidR="00160507" w:rsidRDefault="000C5A3F" w:rsidP="001E6EC2">
      <w:pPr>
        <w:pStyle w:val="Default"/>
        <w:tabs>
          <w:tab w:val="left" w:pos="3330"/>
        </w:tabs>
        <w:spacing w:after="200"/>
        <w:jc w:val="both"/>
        <w:rPr>
          <w:b/>
          <w:u w:val="single"/>
        </w:rPr>
      </w:pPr>
      <w:r w:rsidRPr="000C5A3F">
        <w:rPr>
          <w:b/>
          <w:u w:val="single"/>
        </w:rPr>
        <w:t>HONORS</w:t>
      </w:r>
      <w:r w:rsidR="000314C7" w:rsidRPr="000C5A3F">
        <w:rPr>
          <w:b/>
          <w:u w:val="single"/>
        </w:rPr>
        <w:t xml:space="preserve"> AND </w:t>
      </w:r>
      <w:r w:rsidRPr="000C5A3F">
        <w:rPr>
          <w:b/>
          <w:u w:val="single"/>
        </w:rPr>
        <w:t>AWARDS</w:t>
      </w:r>
    </w:p>
    <w:p w14:paraId="47E11A8D" w14:textId="274109B8" w:rsidR="000C5A3F" w:rsidRPr="00100DC9" w:rsidRDefault="000C5A3F" w:rsidP="00100DC9">
      <w:pPr>
        <w:pStyle w:val="Default"/>
        <w:tabs>
          <w:tab w:val="left" w:pos="3330"/>
        </w:tabs>
        <w:spacing w:after="200"/>
        <w:ind w:left="180"/>
        <w:rPr>
          <w:b/>
          <w:u w:val="single"/>
        </w:rPr>
      </w:pPr>
      <w:r w:rsidRPr="000C5A3F">
        <w:rPr>
          <w:b/>
          <w:bCs/>
        </w:rPr>
        <w:t>Most Outstanding Graduate Student in Criminal Justice</w:t>
      </w:r>
      <w:r w:rsidRPr="000C5A3F">
        <w:t>,</w:t>
      </w:r>
      <w:r>
        <w:rPr>
          <w:b/>
          <w:bCs/>
        </w:rPr>
        <w:t xml:space="preserve"> </w:t>
      </w:r>
      <w:r>
        <w:t xml:space="preserve">The University of Alabama at Birmingham. </w:t>
      </w:r>
    </w:p>
    <w:p w14:paraId="67B6276D" w14:textId="448D639E" w:rsidR="00240BE4" w:rsidRDefault="000C5A3F" w:rsidP="00100DC9">
      <w:pPr>
        <w:pStyle w:val="Default"/>
        <w:tabs>
          <w:tab w:val="left" w:pos="1890"/>
          <w:tab w:val="left" w:pos="1980"/>
          <w:tab w:val="left" w:pos="3330"/>
        </w:tabs>
        <w:spacing w:after="140"/>
        <w:ind w:left="180"/>
      </w:pPr>
      <w:r w:rsidRPr="000C5A3F">
        <w:rPr>
          <w:b/>
          <w:bCs/>
        </w:rPr>
        <w:t>Graduate Student Paper of the Year</w:t>
      </w:r>
      <w:r>
        <w:rPr>
          <w:i/>
          <w:iCs/>
        </w:rPr>
        <w:t>,</w:t>
      </w:r>
      <w:r>
        <w:rPr>
          <w:b/>
          <w:bCs/>
        </w:rPr>
        <w:t xml:space="preserve"> </w:t>
      </w:r>
      <w:r w:rsidR="00240BE4">
        <w:t xml:space="preserve">American Society </w:t>
      </w:r>
      <w:r w:rsidR="00240BE4">
        <w:rPr>
          <w:bCs/>
        </w:rPr>
        <w:t>of Criminology</w:t>
      </w:r>
      <w:r w:rsidR="00240BE4">
        <w:rPr>
          <w:b/>
        </w:rPr>
        <w:t xml:space="preserve"> </w:t>
      </w:r>
      <w:r w:rsidR="00240BE4">
        <w:rPr>
          <w:bCs/>
        </w:rPr>
        <w:t xml:space="preserve">Division of Victimology, 2024 </w:t>
      </w:r>
    </w:p>
    <w:p w14:paraId="632DF5D7" w14:textId="08CAD613" w:rsidR="000C5A3F" w:rsidRPr="000C5A3F" w:rsidRDefault="000C5A3F" w:rsidP="00100DC9">
      <w:pPr>
        <w:pStyle w:val="NormalWeb"/>
        <w:spacing w:after="160"/>
        <w:ind w:left="180"/>
        <w:contextualSpacing/>
      </w:pPr>
      <w:r>
        <w:rPr>
          <w:b/>
          <w:bCs/>
        </w:rPr>
        <w:t>Distinguished New Criminologist</w:t>
      </w:r>
      <w:r w:rsidRPr="000C5A3F">
        <w:t>,</w:t>
      </w:r>
      <w:r w:rsidRPr="000C5A3F">
        <w:rPr>
          <w:b/>
          <w:bCs/>
        </w:rPr>
        <w:t xml:space="preserve"> </w:t>
      </w:r>
      <w:r w:rsidRPr="000C5A3F">
        <w:t xml:space="preserve">The University of Alabama. </w:t>
      </w:r>
    </w:p>
    <w:p w14:paraId="753D2047" w14:textId="2BDE435B" w:rsidR="000C5A3F" w:rsidRDefault="000C5A3F" w:rsidP="00100DC9">
      <w:pPr>
        <w:pStyle w:val="Default"/>
        <w:tabs>
          <w:tab w:val="left" w:pos="1890"/>
          <w:tab w:val="left" w:pos="1980"/>
          <w:tab w:val="left" w:pos="3330"/>
        </w:tabs>
        <w:spacing w:after="140"/>
        <w:ind w:left="180"/>
      </w:pPr>
      <w:r w:rsidRPr="000C5A3F">
        <w:rPr>
          <w:b/>
          <w:bCs/>
        </w:rPr>
        <w:t xml:space="preserve">Most </w:t>
      </w:r>
      <w:r>
        <w:rPr>
          <w:b/>
          <w:bCs/>
        </w:rPr>
        <w:t>Tom Barker Outstanding Undergraduate Award</w:t>
      </w:r>
      <w:r>
        <w:t>, Southern Criminal Justice Association, 2023</w:t>
      </w:r>
    </w:p>
    <w:p w14:paraId="68E021A3" w14:textId="77777777" w:rsidR="00240BE4" w:rsidRDefault="00240BE4" w:rsidP="00240BE4">
      <w:pPr>
        <w:pStyle w:val="Default"/>
        <w:tabs>
          <w:tab w:val="left" w:pos="3330"/>
        </w:tabs>
        <w:jc w:val="both"/>
        <w:rPr>
          <w:b/>
        </w:rPr>
      </w:pPr>
    </w:p>
    <w:p w14:paraId="5F320A8D" w14:textId="419E5E70" w:rsidR="000C5A3F" w:rsidRPr="00240BE4" w:rsidRDefault="000C5A3F" w:rsidP="000C5A3F">
      <w:pPr>
        <w:pStyle w:val="Default"/>
        <w:tabs>
          <w:tab w:val="left" w:pos="3330"/>
        </w:tabs>
        <w:spacing w:after="200"/>
        <w:jc w:val="both"/>
        <w:rPr>
          <w:rStyle w:val="apple-style-span"/>
        </w:rPr>
      </w:pPr>
      <w:r>
        <w:rPr>
          <w:b/>
          <w:u w:val="single"/>
        </w:rPr>
        <w:t>PROFESSIONAL AFFILIATIONS</w:t>
      </w:r>
      <w:r w:rsidRPr="000C5A3F">
        <w:rPr>
          <w:b/>
          <w:u w:val="single"/>
        </w:rPr>
        <w:t xml:space="preserve"> AND </w:t>
      </w:r>
      <w:r>
        <w:rPr>
          <w:b/>
          <w:u w:val="single"/>
        </w:rPr>
        <w:t>SERVICE</w:t>
      </w:r>
    </w:p>
    <w:p w14:paraId="2C7125A5" w14:textId="7B9F02EA" w:rsidR="000C5A3F" w:rsidRDefault="000C5A3F" w:rsidP="00240BE4">
      <w:pPr>
        <w:pStyle w:val="Default"/>
        <w:tabs>
          <w:tab w:val="left" w:pos="1890"/>
          <w:tab w:val="left" w:pos="1980"/>
          <w:tab w:val="left" w:pos="3330"/>
        </w:tabs>
        <w:ind w:left="187"/>
        <w:rPr>
          <w:rStyle w:val="apple-style-span"/>
        </w:rPr>
      </w:pPr>
      <w:r>
        <w:rPr>
          <w:rStyle w:val="apple-style-span"/>
        </w:rPr>
        <w:t>Southern Criminal Justice Association</w:t>
      </w:r>
    </w:p>
    <w:p w14:paraId="0DA927B8" w14:textId="21056D14" w:rsidR="000C5A3F" w:rsidRDefault="000C5A3F" w:rsidP="00240BE4">
      <w:pPr>
        <w:pStyle w:val="Default"/>
        <w:tabs>
          <w:tab w:val="left" w:pos="1890"/>
          <w:tab w:val="left" w:pos="1980"/>
          <w:tab w:val="left" w:pos="3330"/>
        </w:tabs>
        <w:spacing w:after="160"/>
        <w:ind w:left="187" w:firstLine="180"/>
        <w:rPr>
          <w:rStyle w:val="apple-style-span"/>
        </w:rPr>
      </w:pPr>
      <w:r>
        <w:rPr>
          <w:rStyle w:val="apple-style-span"/>
        </w:rPr>
        <w:t>Code of Conduct Committee, Member (2024)</w:t>
      </w:r>
    </w:p>
    <w:p w14:paraId="38FEF34E" w14:textId="1DCBBF28" w:rsidR="007C36D6" w:rsidRPr="000C5A3F" w:rsidRDefault="00620854" w:rsidP="00240BE4">
      <w:pPr>
        <w:pStyle w:val="Default"/>
        <w:tabs>
          <w:tab w:val="left" w:pos="1890"/>
          <w:tab w:val="left" w:pos="1980"/>
          <w:tab w:val="left" w:pos="3330"/>
        </w:tabs>
        <w:ind w:left="187"/>
        <w:rPr>
          <w:rStyle w:val="apple-style-span"/>
        </w:rPr>
      </w:pPr>
      <w:r w:rsidRPr="001E6EC2">
        <w:rPr>
          <w:rStyle w:val="apple-style-span"/>
        </w:rPr>
        <w:t>American Society of Criminolo</w:t>
      </w:r>
      <w:r w:rsidR="007C36D6" w:rsidRPr="001E6EC2">
        <w:rPr>
          <w:rStyle w:val="apple-style-span"/>
        </w:rPr>
        <w:t>gy</w:t>
      </w:r>
    </w:p>
    <w:p w14:paraId="1F847323" w14:textId="45F1A30B" w:rsidR="002A1A29" w:rsidRPr="00100DC9" w:rsidRDefault="00E66EB0" w:rsidP="00100DC9">
      <w:pPr>
        <w:tabs>
          <w:tab w:val="left" w:pos="3330"/>
          <w:tab w:val="left" w:pos="10980"/>
        </w:tabs>
        <w:spacing w:after="160"/>
        <w:ind w:left="187" w:firstLine="180"/>
      </w:pPr>
      <w:r w:rsidRPr="001E6EC2">
        <w:rPr>
          <w:rStyle w:val="apple-style-span"/>
          <w:iCs/>
        </w:rPr>
        <w:t>Division of Victimolog</w:t>
      </w:r>
      <w:r w:rsidR="00100DC9">
        <w:rPr>
          <w:rStyle w:val="apple-style-span"/>
          <w:iCs/>
        </w:rPr>
        <w:t>y</w:t>
      </w:r>
      <w:r w:rsidR="007C36D6" w:rsidRPr="001E6EC2">
        <w:rPr>
          <w:rStyle w:val="apple-style-span"/>
          <w:iCs/>
        </w:rPr>
        <w:tab/>
      </w:r>
    </w:p>
    <w:sectPr w:rsidR="002A1A29" w:rsidRPr="00100DC9" w:rsidSect="008B351A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3EE4" w14:textId="77777777" w:rsidR="004C4771" w:rsidRDefault="004C4771" w:rsidP="00620854">
      <w:r>
        <w:separator/>
      </w:r>
    </w:p>
  </w:endnote>
  <w:endnote w:type="continuationSeparator" w:id="0">
    <w:p w14:paraId="4E668217" w14:textId="77777777" w:rsidR="004C4771" w:rsidRDefault="004C4771" w:rsidP="0062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413892"/>
      <w:docPartObj>
        <w:docPartGallery w:val="Page Numbers (Bottom of Page)"/>
        <w:docPartUnique/>
      </w:docPartObj>
    </w:sdtPr>
    <w:sdtContent>
      <w:p w14:paraId="74DA2A61" w14:textId="2D940453" w:rsidR="00A419E3" w:rsidRDefault="00A419E3" w:rsidP="00E433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AF5199" w14:textId="77777777" w:rsidR="00A419E3" w:rsidRDefault="00A419E3" w:rsidP="00A41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87288"/>
      <w:docPartObj>
        <w:docPartGallery w:val="Page Numbers (Bottom of Page)"/>
        <w:docPartUnique/>
      </w:docPartObj>
    </w:sdtPr>
    <w:sdtContent>
      <w:p w14:paraId="047021F1" w14:textId="4FEAD819" w:rsidR="00A419E3" w:rsidRDefault="00A419E3" w:rsidP="00240BE4">
        <w:pPr>
          <w:pStyle w:val="Footer"/>
          <w:framePr w:wrap="none" w:vAnchor="text" w:hAnchor="margin" w:xAlign="right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D3DDC" w14:textId="18C80BF5" w:rsidR="005229DA" w:rsidRDefault="005229DA" w:rsidP="00A41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59C8" w14:textId="77777777" w:rsidR="004C4771" w:rsidRDefault="004C4771" w:rsidP="00620854">
      <w:r>
        <w:separator/>
      </w:r>
    </w:p>
  </w:footnote>
  <w:footnote w:type="continuationSeparator" w:id="0">
    <w:p w14:paraId="04D819AD" w14:textId="77777777" w:rsidR="004C4771" w:rsidRDefault="004C4771" w:rsidP="0062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4DC9" w14:textId="21BC0FF5" w:rsidR="00620854" w:rsidRDefault="00620854" w:rsidP="00202C2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E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1ED9BC" w14:textId="77777777" w:rsidR="00620854" w:rsidRDefault="00620854" w:rsidP="00620854">
    <w:pPr>
      <w:pStyle w:val="Header"/>
      <w:ind w:right="360"/>
    </w:pPr>
  </w:p>
  <w:p w14:paraId="1293C03D" w14:textId="77777777" w:rsidR="00915229" w:rsidRDefault="00915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627D" w14:textId="77777777" w:rsidR="00915229" w:rsidRPr="00620854" w:rsidRDefault="00915229" w:rsidP="0098796C">
    <w:pPr>
      <w:pStyle w:val="Header"/>
      <w:ind w:right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484"/>
    <w:multiLevelType w:val="hybridMultilevel"/>
    <w:tmpl w:val="4CFC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582"/>
    <w:multiLevelType w:val="multilevel"/>
    <w:tmpl w:val="80FA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6C6"/>
    <w:multiLevelType w:val="hybridMultilevel"/>
    <w:tmpl w:val="DC8A4346"/>
    <w:lvl w:ilvl="0" w:tplc="D41019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2937"/>
    <w:multiLevelType w:val="hybridMultilevel"/>
    <w:tmpl w:val="85021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12FB"/>
    <w:multiLevelType w:val="hybridMultilevel"/>
    <w:tmpl w:val="56A67B4C"/>
    <w:lvl w:ilvl="0" w:tplc="D02235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8115F"/>
    <w:multiLevelType w:val="hybridMultilevel"/>
    <w:tmpl w:val="5E98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45AA"/>
    <w:multiLevelType w:val="multilevel"/>
    <w:tmpl w:val="AEC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577195">
    <w:abstractNumId w:val="6"/>
  </w:num>
  <w:num w:numId="2" w16cid:durableId="403915464">
    <w:abstractNumId w:val="2"/>
  </w:num>
  <w:num w:numId="3" w16cid:durableId="429861653">
    <w:abstractNumId w:val="1"/>
  </w:num>
  <w:num w:numId="4" w16cid:durableId="693111330">
    <w:abstractNumId w:val="3"/>
  </w:num>
  <w:num w:numId="5" w16cid:durableId="464541756">
    <w:abstractNumId w:val="4"/>
  </w:num>
  <w:num w:numId="6" w16cid:durableId="941105426">
    <w:abstractNumId w:val="5"/>
  </w:num>
  <w:num w:numId="7" w16cid:durableId="206139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54"/>
    <w:rsid w:val="00000F24"/>
    <w:rsid w:val="000027B9"/>
    <w:rsid w:val="00002A8E"/>
    <w:rsid w:val="00005241"/>
    <w:rsid w:val="000103D4"/>
    <w:rsid w:val="00011829"/>
    <w:rsid w:val="00014809"/>
    <w:rsid w:val="00016198"/>
    <w:rsid w:val="00017B24"/>
    <w:rsid w:val="00020C60"/>
    <w:rsid w:val="00021F2D"/>
    <w:rsid w:val="00021F79"/>
    <w:rsid w:val="00022D57"/>
    <w:rsid w:val="00024BFA"/>
    <w:rsid w:val="00026C32"/>
    <w:rsid w:val="00030638"/>
    <w:rsid w:val="000314C7"/>
    <w:rsid w:val="00034099"/>
    <w:rsid w:val="00035086"/>
    <w:rsid w:val="00035E93"/>
    <w:rsid w:val="000366B3"/>
    <w:rsid w:val="000407C6"/>
    <w:rsid w:val="000407F1"/>
    <w:rsid w:val="00041B98"/>
    <w:rsid w:val="00043779"/>
    <w:rsid w:val="00043BDB"/>
    <w:rsid w:val="00046509"/>
    <w:rsid w:val="00046A1B"/>
    <w:rsid w:val="000503CB"/>
    <w:rsid w:val="0005174C"/>
    <w:rsid w:val="00051AA7"/>
    <w:rsid w:val="000545D0"/>
    <w:rsid w:val="00056FB8"/>
    <w:rsid w:val="00057CB7"/>
    <w:rsid w:val="00060349"/>
    <w:rsid w:val="00062213"/>
    <w:rsid w:val="000632DD"/>
    <w:rsid w:val="00063FB9"/>
    <w:rsid w:val="00065648"/>
    <w:rsid w:val="00065A16"/>
    <w:rsid w:val="00067235"/>
    <w:rsid w:val="000758D8"/>
    <w:rsid w:val="00080553"/>
    <w:rsid w:val="00080D6E"/>
    <w:rsid w:val="00084A14"/>
    <w:rsid w:val="0008561A"/>
    <w:rsid w:val="00085919"/>
    <w:rsid w:val="00085C71"/>
    <w:rsid w:val="00092B56"/>
    <w:rsid w:val="00093389"/>
    <w:rsid w:val="000933AE"/>
    <w:rsid w:val="0009389F"/>
    <w:rsid w:val="000944E8"/>
    <w:rsid w:val="000967D3"/>
    <w:rsid w:val="000973C5"/>
    <w:rsid w:val="000A2DDF"/>
    <w:rsid w:val="000A2E1B"/>
    <w:rsid w:val="000A57C3"/>
    <w:rsid w:val="000A6B19"/>
    <w:rsid w:val="000A6B7D"/>
    <w:rsid w:val="000B022C"/>
    <w:rsid w:val="000B288C"/>
    <w:rsid w:val="000B38DE"/>
    <w:rsid w:val="000B68E5"/>
    <w:rsid w:val="000B78BF"/>
    <w:rsid w:val="000C151E"/>
    <w:rsid w:val="000C227A"/>
    <w:rsid w:val="000C3E96"/>
    <w:rsid w:val="000C5A3F"/>
    <w:rsid w:val="000D0AFF"/>
    <w:rsid w:val="000D3C71"/>
    <w:rsid w:val="000D43F2"/>
    <w:rsid w:val="000E4967"/>
    <w:rsid w:val="000E4B9F"/>
    <w:rsid w:val="000E695F"/>
    <w:rsid w:val="000F3D96"/>
    <w:rsid w:val="000F4856"/>
    <w:rsid w:val="000F4A6F"/>
    <w:rsid w:val="000F52AD"/>
    <w:rsid w:val="000F5A27"/>
    <w:rsid w:val="000F7AA0"/>
    <w:rsid w:val="001004C1"/>
    <w:rsid w:val="00100A19"/>
    <w:rsid w:val="00100DC9"/>
    <w:rsid w:val="00102016"/>
    <w:rsid w:val="00102327"/>
    <w:rsid w:val="0010330E"/>
    <w:rsid w:val="00103BC7"/>
    <w:rsid w:val="001051E3"/>
    <w:rsid w:val="0010571B"/>
    <w:rsid w:val="0011077C"/>
    <w:rsid w:val="00113679"/>
    <w:rsid w:val="00117A55"/>
    <w:rsid w:val="00122A4B"/>
    <w:rsid w:val="00122B02"/>
    <w:rsid w:val="00123987"/>
    <w:rsid w:val="00124B6B"/>
    <w:rsid w:val="001327E3"/>
    <w:rsid w:val="00132B3C"/>
    <w:rsid w:val="0013551B"/>
    <w:rsid w:val="001355A4"/>
    <w:rsid w:val="001365A3"/>
    <w:rsid w:val="00136A58"/>
    <w:rsid w:val="00140270"/>
    <w:rsid w:val="00140E2B"/>
    <w:rsid w:val="00143164"/>
    <w:rsid w:val="001456CB"/>
    <w:rsid w:val="00145F61"/>
    <w:rsid w:val="001477C4"/>
    <w:rsid w:val="0015418E"/>
    <w:rsid w:val="00160507"/>
    <w:rsid w:val="001621ED"/>
    <w:rsid w:val="00163E3E"/>
    <w:rsid w:val="00165755"/>
    <w:rsid w:val="00167372"/>
    <w:rsid w:val="00167D4C"/>
    <w:rsid w:val="00171070"/>
    <w:rsid w:val="00171A4A"/>
    <w:rsid w:val="001740C6"/>
    <w:rsid w:val="001745E9"/>
    <w:rsid w:val="001868E2"/>
    <w:rsid w:val="001873F3"/>
    <w:rsid w:val="00196277"/>
    <w:rsid w:val="001A1B9F"/>
    <w:rsid w:val="001A3A85"/>
    <w:rsid w:val="001A3FC9"/>
    <w:rsid w:val="001A47B9"/>
    <w:rsid w:val="001A7E20"/>
    <w:rsid w:val="001B046D"/>
    <w:rsid w:val="001B588E"/>
    <w:rsid w:val="001C2968"/>
    <w:rsid w:val="001C371A"/>
    <w:rsid w:val="001C3CED"/>
    <w:rsid w:val="001C3DDC"/>
    <w:rsid w:val="001C5506"/>
    <w:rsid w:val="001D0A06"/>
    <w:rsid w:val="001E1039"/>
    <w:rsid w:val="001E104D"/>
    <w:rsid w:val="001E11AD"/>
    <w:rsid w:val="001E35DD"/>
    <w:rsid w:val="001E6235"/>
    <w:rsid w:val="001E68C0"/>
    <w:rsid w:val="001E6EC2"/>
    <w:rsid w:val="001F027D"/>
    <w:rsid w:val="001F2D55"/>
    <w:rsid w:val="001F3A98"/>
    <w:rsid w:val="001F633E"/>
    <w:rsid w:val="001F76F4"/>
    <w:rsid w:val="00201531"/>
    <w:rsid w:val="002105D2"/>
    <w:rsid w:val="00214977"/>
    <w:rsid w:val="0021719E"/>
    <w:rsid w:val="00217263"/>
    <w:rsid w:val="00223487"/>
    <w:rsid w:val="00224072"/>
    <w:rsid w:val="00234DD4"/>
    <w:rsid w:val="00234EA2"/>
    <w:rsid w:val="00240559"/>
    <w:rsid w:val="00240BE4"/>
    <w:rsid w:val="002444DF"/>
    <w:rsid w:val="0024668F"/>
    <w:rsid w:val="0025187E"/>
    <w:rsid w:val="00251E7D"/>
    <w:rsid w:val="00261F86"/>
    <w:rsid w:val="00262938"/>
    <w:rsid w:val="0026594A"/>
    <w:rsid w:val="0027267E"/>
    <w:rsid w:val="002813D7"/>
    <w:rsid w:val="00281D40"/>
    <w:rsid w:val="00284F7F"/>
    <w:rsid w:val="002864CB"/>
    <w:rsid w:val="00287496"/>
    <w:rsid w:val="002901F5"/>
    <w:rsid w:val="0029053F"/>
    <w:rsid w:val="00290915"/>
    <w:rsid w:val="002938A2"/>
    <w:rsid w:val="00294377"/>
    <w:rsid w:val="002A1677"/>
    <w:rsid w:val="002A1A29"/>
    <w:rsid w:val="002A293D"/>
    <w:rsid w:val="002A30EE"/>
    <w:rsid w:val="002A6BBF"/>
    <w:rsid w:val="002B0291"/>
    <w:rsid w:val="002C14F5"/>
    <w:rsid w:val="002C19A5"/>
    <w:rsid w:val="002C3348"/>
    <w:rsid w:val="002D094D"/>
    <w:rsid w:val="002D6DB1"/>
    <w:rsid w:val="002D754A"/>
    <w:rsid w:val="002E1576"/>
    <w:rsid w:val="002E2CB6"/>
    <w:rsid w:val="002E4AC0"/>
    <w:rsid w:val="002E5650"/>
    <w:rsid w:val="002E5667"/>
    <w:rsid w:val="002E78A4"/>
    <w:rsid w:val="002F2580"/>
    <w:rsid w:val="002F30F9"/>
    <w:rsid w:val="002F63C7"/>
    <w:rsid w:val="002F77A1"/>
    <w:rsid w:val="003008A3"/>
    <w:rsid w:val="003040E3"/>
    <w:rsid w:val="003074FA"/>
    <w:rsid w:val="0031260E"/>
    <w:rsid w:val="003130B9"/>
    <w:rsid w:val="00313D0D"/>
    <w:rsid w:val="003151FB"/>
    <w:rsid w:val="00325525"/>
    <w:rsid w:val="00325844"/>
    <w:rsid w:val="00327F67"/>
    <w:rsid w:val="00327FCA"/>
    <w:rsid w:val="0033138B"/>
    <w:rsid w:val="00334BCE"/>
    <w:rsid w:val="00336CA4"/>
    <w:rsid w:val="0034011B"/>
    <w:rsid w:val="003418F6"/>
    <w:rsid w:val="003436B6"/>
    <w:rsid w:val="0034399C"/>
    <w:rsid w:val="0034402D"/>
    <w:rsid w:val="00344781"/>
    <w:rsid w:val="00345965"/>
    <w:rsid w:val="00350FC7"/>
    <w:rsid w:val="00351F89"/>
    <w:rsid w:val="003524F1"/>
    <w:rsid w:val="0035347A"/>
    <w:rsid w:val="0035604A"/>
    <w:rsid w:val="003608AA"/>
    <w:rsid w:val="003665BB"/>
    <w:rsid w:val="003668EC"/>
    <w:rsid w:val="00367A1E"/>
    <w:rsid w:val="00370A5F"/>
    <w:rsid w:val="00371BF4"/>
    <w:rsid w:val="00376115"/>
    <w:rsid w:val="00376430"/>
    <w:rsid w:val="00380D42"/>
    <w:rsid w:val="00380FF5"/>
    <w:rsid w:val="00381405"/>
    <w:rsid w:val="00381ADA"/>
    <w:rsid w:val="00384947"/>
    <w:rsid w:val="00386E5B"/>
    <w:rsid w:val="00387BE8"/>
    <w:rsid w:val="00390FF9"/>
    <w:rsid w:val="003921F0"/>
    <w:rsid w:val="003925B0"/>
    <w:rsid w:val="003A194D"/>
    <w:rsid w:val="003A195A"/>
    <w:rsid w:val="003A66C6"/>
    <w:rsid w:val="003A7C71"/>
    <w:rsid w:val="003B3089"/>
    <w:rsid w:val="003B50EA"/>
    <w:rsid w:val="003C1AC2"/>
    <w:rsid w:val="003C3253"/>
    <w:rsid w:val="003C375F"/>
    <w:rsid w:val="003C6CBC"/>
    <w:rsid w:val="003C6E87"/>
    <w:rsid w:val="003C7992"/>
    <w:rsid w:val="003C7AE9"/>
    <w:rsid w:val="003D0EFF"/>
    <w:rsid w:val="003D2D96"/>
    <w:rsid w:val="003D4C6D"/>
    <w:rsid w:val="003D4DA8"/>
    <w:rsid w:val="003D647A"/>
    <w:rsid w:val="003D7415"/>
    <w:rsid w:val="003E00CF"/>
    <w:rsid w:val="003E1316"/>
    <w:rsid w:val="003E27DA"/>
    <w:rsid w:val="003E3DBB"/>
    <w:rsid w:val="003E5A15"/>
    <w:rsid w:val="003E60B9"/>
    <w:rsid w:val="003E6663"/>
    <w:rsid w:val="003E7EEA"/>
    <w:rsid w:val="003F01E9"/>
    <w:rsid w:val="003F2655"/>
    <w:rsid w:val="003F6AFE"/>
    <w:rsid w:val="003F7783"/>
    <w:rsid w:val="0040169D"/>
    <w:rsid w:val="0040446E"/>
    <w:rsid w:val="0040497C"/>
    <w:rsid w:val="004056A9"/>
    <w:rsid w:val="00410DEA"/>
    <w:rsid w:val="004112BE"/>
    <w:rsid w:val="004124DD"/>
    <w:rsid w:val="004150BE"/>
    <w:rsid w:val="00417767"/>
    <w:rsid w:val="004179D2"/>
    <w:rsid w:val="00420B50"/>
    <w:rsid w:val="004210C9"/>
    <w:rsid w:val="00422DD1"/>
    <w:rsid w:val="00422EC7"/>
    <w:rsid w:val="00424A69"/>
    <w:rsid w:val="00432AEF"/>
    <w:rsid w:val="00433828"/>
    <w:rsid w:val="00433CBE"/>
    <w:rsid w:val="00435986"/>
    <w:rsid w:val="0044368A"/>
    <w:rsid w:val="00443DBC"/>
    <w:rsid w:val="0044563A"/>
    <w:rsid w:val="00445E84"/>
    <w:rsid w:val="004475C4"/>
    <w:rsid w:val="00447BF0"/>
    <w:rsid w:val="00451376"/>
    <w:rsid w:val="00452B07"/>
    <w:rsid w:val="00453AC9"/>
    <w:rsid w:val="00457B80"/>
    <w:rsid w:val="00465154"/>
    <w:rsid w:val="004663F9"/>
    <w:rsid w:val="00467686"/>
    <w:rsid w:val="00470747"/>
    <w:rsid w:val="0047098E"/>
    <w:rsid w:val="0047591A"/>
    <w:rsid w:val="00476F40"/>
    <w:rsid w:val="00482B3F"/>
    <w:rsid w:val="00482FD9"/>
    <w:rsid w:val="00483C4C"/>
    <w:rsid w:val="0048457A"/>
    <w:rsid w:val="00484734"/>
    <w:rsid w:val="0048481F"/>
    <w:rsid w:val="00485193"/>
    <w:rsid w:val="00485A52"/>
    <w:rsid w:val="0048690E"/>
    <w:rsid w:val="00490783"/>
    <w:rsid w:val="00490D3A"/>
    <w:rsid w:val="00491092"/>
    <w:rsid w:val="0049278B"/>
    <w:rsid w:val="00494AEB"/>
    <w:rsid w:val="00495045"/>
    <w:rsid w:val="004953CB"/>
    <w:rsid w:val="00497A0F"/>
    <w:rsid w:val="004A5488"/>
    <w:rsid w:val="004A740D"/>
    <w:rsid w:val="004B13EF"/>
    <w:rsid w:val="004B3495"/>
    <w:rsid w:val="004B4145"/>
    <w:rsid w:val="004B5515"/>
    <w:rsid w:val="004C0D4C"/>
    <w:rsid w:val="004C4771"/>
    <w:rsid w:val="004C48F9"/>
    <w:rsid w:val="004C4A0D"/>
    <w:rsid w:val="004C6A17"/>
    <w:rsid w:val="004C7742"/>
    <w:rsid w:val="004D0651"/>
    <w:rsid w:val="004D2B12"/>
    <w:rsid w:val="004D7349"/>
    <w:rsid w:val="004E382F"/>
    <w:rsid w:val="004E45A9"/>
    <w:rsid w:val="004E6F9D"/>
    <w:rsid w:val="004E7F5E"/>
    <w:rsid w:val="004F20DC"/>
    <w:rsid w:val="004F3620"/>
    <w:rsid w:val="004F790C"/>
    <w:rsid w:val="00501660"/>
    <w:rsid w:val="00502CF8"/>
    <w:rsid w:val="00503E5F"/>
    <w:rsid w:val="005117D0"/>
    <w:rsid w:val="00511C37"/>
    <w:rsid w:val="00514647"/>
    <w:rsid w:val="005229DA"/>
    <w:rsid w:val="00524A31"/>
    <w:rsid w:val="005256A4"/>
    <w:rsid w:val="00526177"/>
    <w:rsid w:val="0053409F"/>
    <w:rsid w:val="00536622"/>
    <w:rsid w:val="00537346"/>
    <w:rsid w:val="00537B15"/>
    <w:rsid w:val="00540EB8"/>
    <w:rsid w:val="005420B2"/>
    <w:rsid w:val="00543021"/>
    <w:rsid w:val="00543DB5"/>
    <w:rsid w:val="0054499F"/>
    <w:rsid w:val="00547736"/>
    <w:rsid w:val="00547F65"/>
    <w:rsid w:val="00550967"/>
    <w:rsid w:val="00550F07"/>
    <w:rsid w:val="0055415A"/>
    <w:rsid w:val="00554717"/>
    <w:rsid w:val="00555FCD"/>
    <w:rsid w:val="00557EE8"/>
    <w:rsid w:val="00564794"/>
    <w:rsid w:val="00566101"/>
    <w:rsid w:val="00566372"/>
    <w:rsid w:val="005754B9"/>
    <w:rsid w:val="00576698"/>
    <w:rsid w:val="00580177"/>
    <w:rsid w:val="0058053A"/>
    <w:rsid w:val="005812C2"/>
    <w:rsid w:val="00581BEA"/>
    <w:rsid w:val="00592591"/>
    <w:rsid w:val="00596782"/>
    <w:rsid w:val="005974D9"/>
    <w:rsid w:val="005A1DFC"/>
    <w:rsid w:val="005A2189"/>
    <w:rsid w:val="005A26B9"/>
    <w:rsid w:val="005A3573"/>
    <w:rsid w:val="005A35CE"/>
    <w:rsid w:val="005A37A0"/>
    <w:rsid w:val="005A3EAA"/>
    <w:rsid w:val="005A58EC"/>
    <w:rsid w:val="005B006D"/>
    <w:rsid w:val="005B283F"/>
    <w:rsid w:val="005B701A"/>
    <w:rsid w:val="005B7926"/>
    <w:rsid w:val="005B7E83"/>
    <w:rsid w:val="005C09C8"/>
    <w:rsid w:val="005C1501"/>
    <w:rsid w:val="005C2F12"/>
    <w:rsid w:val="005C621B"/>
    <w:rsid w:val="005C667C"/>
    <w:rsid w:val="005C69F5"/>
    <w:rsid w:val="005D24C2"/>
    <w:rsid w:val="005D24EF"/>
    <w:rsid w:val="005D7D96"/>
    <w:rsid w:val="005E0F55"/>
    <w:rsid w:val="005E2367"/>
    <w:rsid w:val="005E2B1C"/>
    <w:rsid w:val="005E49D7"/>
    <w:rsid w:val="005E595C"/>
    <w:rsid w:val="005E63EC"/>
    <w:rsid w:val="005F2593"/>
    <w:rsid w:val="005F4986"/>
    <w:rsid w:val="005F563B"/>
    <w:rsid w:val="006015A2"/>
    <w:rsid w:val="00603B8F"/>
    <w:rsid w:val="00603DD6"/>
    <w:rsid w:val="00605092"/>
    <w:rsid w:val="00606D89"/>
    <w:rsid w:val="006110AE"/>
    <w:rsid w:val="00611B55"/>
    <w:rsid w:val="006148EF"/>
    <w:rsid w:val="0062046D"/>
    <w:rsid w:val="00620854"/>
    <w:rsid w:val="0062125F"/>
    <w:rsid w:val="00623562"/>
    <w:rsid w:val="00624902"/>
    <w:rsid w:val="0062675F"/>
    <w:rsid w:val="00627FF5"/>
    <w:rsid w:val="00634F98"/>
    <w:rsid w:val="00635DB6"/>
    <w:rsid w:val="00646C99"/>
    <w:rsid w:val="00651E15"/>
    <w:rsid w:val="00653723"/>
    <w:rsid w:val="00655CFD"/>
    <w:rsid w:val="00660B14"/>
    <w:rsid w:val="00660D07"/>
    <w:rsid w:val="006649AE"/>
    <w:rsid w:val="00665D87"/>
    <w:rsid w:val="00666359"/>
    <w:rsid w:val="00670A46"/>
    <w:rsid w:val="0067476B"/>
    <w:rsid w:val="006751EC"/>
    <w:rsid w:val="006759A6"/>
    <w:rsid w:val="00675AC7"/>
    <w:rsid w:val="00682408"/>
    <w:rsid w:val="0068275B"/>
    <w:rsid w:val="006830AD"/>
    <w:rsid w:val="00687B6F"/>
    <w:rsid w:val="00687ED4"/>
    <w:rsid w:val="00692BBE"/>
    <w:rsid w:val="0069371E"/>
    <w:rsid w:val="00693EEA"/>
    <w:rsid w:val="00696341"/>
    <w:rsid w:val="00696C01"/>
    <w:rsid w:val="006A2A32"/>
    <w:rsid w:val="006A5265"/>
    <w:rsid w:val="006B0D84"/>
    <w:rsid w:val="006B28C2"/>
    <w:rsid w:val="006B4448"/>
    <w:rsid w:val="006B7195"/>
    <w:rsid w:val="006C051F"/>
    <w:rsid w:val="006C16B4"/>
    <w:rsid w:val="006C2908"/>
    <w:rsid w:val="006C2A33"/>
    <w:rsid w:val="006C2BE2"/>
    <w:rsid w:val="006C5315"/>
    <w:rsid w:val="006C565E"/>
    <w:rsid w:val="006C6F28"/>
    <w:rsid w:val="006D1103"/>
    <w:rsid w:val="006D1489"/>
    <w:rsid w:val="006D23C1"/>
    <w:rsid w:val="006D52DA"/>
    <w:rsid w:val="006D5CBB"/>
    <w:rsid w:val="006D5F2C"/>
    <w:rsid w:val="006D7A35"/>
    <w:rsid w:val="006E0906"/>
    <w:rsid w:val="006E0B41"/>
    <w:rsid w:val="006E4CD7"/>
    <w:rsid w:val="006E52EB"/>
    <w:rsid w:val="006E5459"/>
    <w:rsid w:val="006E565B"/>
    <w:rsid w:val="006E5C4F"/>
    <w:rsid w:val="006F04F7"/>
    <w:rsid w:val="006F1310"/>
    <w:rsid w:val="006F5BD8"/>
    <w:rsid w:val="006F673B"/>
    <w:rsid w:val="00703ABB"/>
    <w:rsid w:val="00706E2A"/>
    <w:rsid w:val="00710296"/>
    <w:rsid w:val="00715DDA"/>
    <w:rsid w:val="00721FB2"/>
    <w:rsid w:val="00722B7A"/>
    <w:rsid w:val="007261F5"/>
    <w:rsid w:val="007262E8"/>
    <w:rsid w:val="00726F70"/>
    <w:rsid w:val="00730734"/>
    <w:rsid w:val="00733775"/>
    <w:rsid w:val="00735943"/>
    <w:rsid w:val="00743775"/>
    <w:rsid w:val="007463B4"/>
    <w:rsid w:val="007559F1"/>
    <w:rsid w:val="00760599"/>
    <w:rsid w:val="0076396A"/>
    <w:rsid w:val="00764257"/>
    <w:rsid w:val="00765635"/>
    <w:rsid w:val="007716C4"/>
    <w:rsid w:val="0077225A"/>
    <w:rsid w:val="0077448F"/>
    <w:rsid w:val="00775149"/>
    <w:rsid w:val="007765A8"/>
    <w:rsid w:val="00777685"/>
    <w:rsid w:val="00777FD2"/>
    <w:rsid w:val="00782124"/>
    <w:rsid w:val="0078457C"/>
    <w:rsid w:val="00785716"/>
    <w:rsid w:val="00787D36"/>
    <w:rsid w:val="00793931"/>
    <w:rsid w:val="00793BD3"/>
    <w:rsid w:val="00794085"/>
    <w:rsid w:val="007947E5"/>
    <w:rsid w:val="007948D3"/>
    <w:rsid w:val="00794C90"/>
    <w:rsid w:val="00795D71"/>
    <w:rsid w:val="007A4D29"/>
    <w:rsid w:val="007A5EFF"/>
    <w:rsid w:val="007A7F7A"/>
    <w:rsid w:val="007B057B"/>
    <w:rsid w:val="007B1717"/>
    <w:rsid w:val="007B705D"/>
    <w:rsid w:val="007C0E0A"/>
    <w:rsid w:val="007C36D6"/>
    <w:rsid w:val="007C56FA"/>
    <w:rsid w:val="007C719B"/>
    <w:rsid w:val="007D2FD1"/>
    <w:rsid w:val="007D3900"/>
    <w:rsid w:val="007D4408"/>
    <w:rsid w:val="007D6C42"/>
    <w:rsid w:val="007D7D49"/>
    <w:rsid w:val="007E2C85"/>
    <w:rsid w:val="007E3530"/>
    <w:rsid w:val="007F23CC"/>
    <w:rsid w:val="007F7BFC"/>
    <w:rsid w:val="007F7F79"/>
    <w:rsid w:val="008019AD"/>
    <w:rsid w:val="00801F61"/>
    <w:rsid w:val="00802088"/>
    <w:rsid w:val="00803094"/>
    <w:rsid w:val="00803294"/>
    <w:rsid w:val="00810EBD"/>
    <w:rsid w:val="00811B1D"/>
    <w:rsid w:val="00813001"/>
    <w:rsid w:val="00820364"/>
    <w:rsid w:val="00821281"/>
    <w:rsid w:val="00821D00"/>
    <w:rsid w:val="00826D7B"/>
    <w:rsid w:val="008311B4"/>
    <w:rsid w:val="00831354"/>
    <w:rsid w:val="00833DE1"/>
    <w:rsid w:val="008367FD"/>
    <w:rsid w:val="00836AC7"/>
    <w:rsid w:val="008401DF"/>
    <w:rsid w:val="008418C4"/>
    <w:rsid w:val="00841E94"/>
    <w:rsid w:val="00843034"/>
    <w:rsid w:val="00844CD3"/>
    <w:rsid w:val="0084571B"/>
    <w:rsid w:val="00851347"/>
    <w:rsid w:val="00851F3D"/>
    <w:rsid w:val="00852A93"/>
    <w:rsid w:val="00852DBE"/>
    <w:rsid w:val="00853C0E"/>
    <w:rsid w:val="00854667"/>
    <w:rsid w:val="00855505"/>
    <w:rsid w:val="00856F3D"/>
    <w:rsid w:val="00860517"/>
    <w:rsid w:val="00864709"/>
    <w:rsid w:val="00870AE3"/>
    <w:rsid w:val="00872572"/>
    <w:rsid w:val="00876865"/>
    <w:rsid w:val="00876EA9"/>
    <w:rsid w:val="00885B66"/>
    <w:rsid w:val="00886937"/>
    <w:rsid w:val="00886C09"/>
    <w:rsid w:val="00891133"/>
    <w:rsid w:val="00892F7E"/>
    <w:rsid w:val="00896162"/>
    <w:rsid w:val="008970A2"/>
    <w:rsid w:val="008A068A"/>
    <w:rsid w:val="008A63DD"/>
    <w:rsid w:val="008A6B94"/>
    <w:rsid w:val="008A7E5A"/>
    <w:rsid w:val="008B1CD5"/>
    <w:rsid w:val="008B1D32"/>
    <w:rsid w:val="008B351A"/>
    <w:rsid w:val="008B5ACE"/>
    <w:rsid w:val="008C1CBB"/>
    <w:rsid w:val="008C26D5"/>
    <w:rsid w:val="008C3253"/>
    <w:rsid w:val="008D2EC3"/>
    <w:rsid w:val="008E4C45"/>
    <w:rsid w:val="008E7B84"/>
    <w:rsid w:val="008F180F"/>
    <w:rsid w:val="008F5155"/>
    <w:rsid w:val="008F586A"/>
    <w:rsid w:val="008F596B"/>
    <w:rsid w:val="0090119A"/>
    <w:rsid w:val="00901B32"/>
    <w:rsid w:val="00902B1A"/>
    <w:rsid w:val="00905BCF"/>
    <w:rsid w:val="00914B75"/>
    <w:rsid w:val="00915229"/>
    <w:rsid w:val="00917737"/>
    <w:rsid w:val="00922CD8"/>
    <w:rsid w:val="00926338"/>
    <w:rsid w:val="009269D8"/>
    <w:rsid w:val="0092711B"/>
    <w:rsid w:val="00931216"/>
    <w:rsid w:val="00932371"/>
    <w:rsid w:val="00942DD8"/>
    <w:rsid w:val="00944618"/>
    <w:rsid w:val="0094600F"/>
    <w:rsid w:val="00951D67"/>
    <w:rsid w:val="009532EE"/>
    <w:rsid w:val="00953A8F"/>
    <w:rsid w:val="00953C3C"/>
    <w:rsid w:val="00953FE2"/>
    <w:rsid w:val="00954400"/>
    <w:rsid w:val="00954C00"/>
    <w:rsid w:val="00960376"/>
    <w:rsid w:val="0096129D"/>
    <w:rsid w:val="009639EA"/>
    <w:rsid w:val="009642DF"/>
    <w:rsid w:val="00967BB0"/>
    <w:rsid w:val="0097017B"/>
    <w:rsid w:val="00972FB2"/>
    <w:rsid w:val="009820E7"/>
    <w:rsid w:val="0098436D"/>
    <w:rsid w:val="00984D65"/>
    <w:rsid w:val="0098796C"/>
    <w:rsid w:val="00990CD8"/>
    <w:rsid w:val="009934DF"/>
    <w:rsid w:val="009A3B45"/>
    <w:rsid w:val="009A4801"/>
    <w:rsid w:val="009A4EA1"/>
    <w:rsid w:val="009A4EEB"/>
    <w:rsid w:val="009A7BAE"/>
    <w:rsid w:val="009B04B5"/>
    <w:rsid w:val="009B33B8"/>
    <w:rsid w:val="009B68DA"/>
    <w:rsid w:val="009B7D75"/>
    <w:rsid w:val="009C01EA"/>
    <w:rsid w:val="009C1B30"/>
    <w:rsid w:val="009C1E20"/>
    <w:rsid w:val="009C705F"/>
    <w:rsid w:val="009D1A66"/>
    <w:rsid w:val="009D25F7"/>
    <w:rsid w:val="009D79B0"/>
    <w:rsid w:val="009E1865"/>
    <w:rsid w:val="009E2AC3"/>
    <w:rsid w:val="009E2C45"/>
    <w:rsid w:val="009E43D1"/>
    <w:rsid w:val="009E48B9"/>
    <w:rsid w:val="009E52A3"/>
    <w:rsid w:val="009E6261"/>
    <w:rsid w:val="009F22D3"/>
    <w:rsid w:val="009F633F"/>
    <w:rsid w:val="009F649C"/>
    <w:rsid w:val="009F7172"/>
    <w:rsid w:val="00A01B56"/>
    <w:rsid w:val="00A0308B"/>
    <w:rsid w:val="00A032FC"/>
    <w:rsid w:val="00A03851"/>
    <w:rsid w:val="00A03A46"/>
    <w:rsid w:val="00A03E89"/>
    <w:rsid w:val="00A04D7A"/>
    <w:rsid w:val="00A05F93"/>
    <w:rsid w:val="00A150CF"/>
    <w:rsid w:val="00A163C4"/>
    <w:rsid w:val="00A179F3"/>
    <w:rsid w:val="00A233A8"/>
    <w:rsid w:val="00A236AE"/>
    <w:rsid w:val="00A2744C"/>
    <w:rsid w:val="00A36DC0"/>
    <w:rsid w:val="00A404CD"/>
    <w:rsid w:val="00A419E3"/>
    <w:rsid w:val="00A43FCA"/>
    <w:rsid w:val="00A443A5"/>
    <w:rsid w:val="00A44B1D"/>
    <w:rsid w:val="00A47328"/>
    <w:rsid w:val="00A50E93"/>
    <w:rsid w:val="00A53413"/>
    <w:rsid w:val="00A53951"/>
    <w:rsid w:val="00A55DDB"/>
    <w:rsid w:val="00A566BB"/>
    <w:rsid w:val="00A619C0"/>
    <w:rsid w:val="00A62D0D"/>
    <w:rsid w:val="00A64F21"/>
    <w:rsid w:val="00A71B4E"/>
    <w:rsid w:val="00A77031"/>
    <w:rsid w:val="00A813BB"/>
    <w:rsid w:val="00A81820"/>
    <w:rsid w:val="00A867B5"/>
    <w:rsid w:val="00A92986"/>
    <w:rsid w:val="00A93746"/>
    <w:rsid w:val="00A9395B"/>
    <w:rsid w:val="00A97340"/>
    <w:rsid w:val="00A973C3"/>
    <w:rsid w:val="00AA0839"/>
    <w:rsid w:val="00AA08E7"/>
    <w:rsid w:val="00AA2F2E"/>
    <w:rsid w:val="00AA301E"/>
    <w:rsid w:val="00AA3EB4"/>
    <w:rsid w:val="00AA6A65"/>
    <w:rsid w:val="00AB241D"/>
    <w:rsid w:val="00AB25F1"/>
    <w:rsid w:val="00AB2A0B"/>
    <w:rsid w:val="00AB3FD6"/>
    <w:rsid w:val="00AB4860"/>
    <w:rsid w:val="00AC57EB"/>
    <w:rsid w:val="00AC5805"/>
    <w:rsid w:val="00AC6076"/>
    <w:rsid w:val="00AC7D53"/>
    <w:rsid w:val="00AC7F6A"/>
    <w:rsid w:val="00AD05C9"/>
    <w:rsid w:val="00AD0D11"/>
    <w:rsid w:val="00AD154F"/>
    <w:rsid w:val="00AD1802"/>
    <w:rsid w:val="00AD715E"/>
    <w:rsid w:val="00AF3146"/>
    <w:rsid w:val="00AF427D"/>
    <w:rsid w:val="00AF482D"/>
    <w:rsid w:val="00AF4E7F"/>
    <w:rsid w:val="00AF5994"/>
    <w:rsid w:val="00AF70A1"/>
    <w:rsid w:val="00AF7AAA"/>
    <w:rsid w:val="00B025E7"/>
    <w:rsid w:val="00B04C11"/>
    <w:rsid w:val="00B04CAD"/>
    <w:rsid w:val="00B10CFA"/>
    <w:rsid w:val="00B115F6"/>
    <w:rsid w:val="00B11D11"/>
    <w:rsid w:val="00B13657"/>
    <w:rsid w:val="00B14B68"/>
    <w:rsid w:val="00B166D8"/>
    <w:rsid w:val="00B1737F"/>
    <w:rsid w:val="00B213C5"/>
    <w:rsid w:val="00B21809"/>
    <w:rsid w:val="00B2291E"/>
    <w:rsid w:val="00B25798"/>
    <w:rsid w:val="00B30AA0"/>
    <w:rsid w:val="00B318F3"/>
    <w:rsid w:val="00B31DB5"/>
    <w:rsid w:val="00B31E96"/>
    <w:rsid w:val="00B32005"/>
    <w:rsid w:val="00B34018"/>
    <w:rsid w:val="00B44CF4"/>
    <w:rsid w:val="00B45B36"/>
    <w:rsid w:val="00B46E2B"/>
    <w:rsid w:val="00B47431"/>
    <w:rsid w:val="00B54D85"/>
    <w:rsid w:val="00B576DC"/>
    <w:rsid w:val="00B6037A"/>
    <w:rsid w:val="00B618A5"/>
    <w:rsid w:val="00B62BE8"/>
    <w:rsid w:val="00B631B1"/>
    <w:rsid w:val="00B63CE0"/>
    <w:rsid w:val="00B64F88"/>
    <w:rsid w:val="00B6584C"/>
    <w:rsid w:val="00B67FB1"/>
    <w:rsid w:val="00B74064"/>
    <w:rsid w:val="00B80D8F"/>
    <w:rsid w:val="00B81656"/>
    <w:rsid w:val="00B82D1F"/>
    <w:rsid w:val="00B84E54"/>
    <w:rsid w:val="00B926BF"/>
    <w:rsid w:val="00B94068"/>
    <w:rsid w:val="00B94262"/>
    <w:rsid w:val="00B9723E"/>
    <w:rsid w:val="00B97BCD"/>
    <w:rsid w:val="00BA5229"/>
    <w:rsid w:val="00BB0F32"/>
    <w:rsid w:val="00BB3C79"/>
    <w:rsid w:val="00BB5872"/>
    <w:rsid w:val="00BC2810"/>
    <w:rsid w:val="00BC3C0A"/>
    <w:rsid w:val="00BC4183"/>
    <w:rsid w:val="00BC6791"/>
    <w:rsid w:val="00BC7C12"/>
    <w:rsid w:val="00BD221F"/>
    <w:rsid w:val="00BE3FDA"/>
    <w:rsid w:val="00BE5F88"/>
    <w:rsid w:val="00BE6129"/>
    <w:rsid w:val="00BF2685"/>
    <w:rsid w:val="00BF54D2"/>
    <w:rsid w:val="00BF6346"/>
    <w:rsid w:val="00BF690F"/>
    <w:rsid w:val="00C03BBC"/>
    <w:rsid w:val="00C10C9C"/>
    <w:rsid w:val="00C14445"/>
    <w:rsid w:val="00C1702E"/>
    <w:rsid w:val="00C20018"/>
    <w:rsid w:val="00C232BE"/>
    <w:rsid w:val="00C233A9"/>
    <w:rsid w:val="00C24330"/>
    <w:rsid w:val="00C24975"/>
    <w:rsid w:val="00C24E9A"/>
    <w:rsid w:val="00C254FA"/>
    <w:rsid w:val="00C27123"/>
    <w:rsid w:val="00C30929"/>
    <w:rsid w:val="00C34F45"/>
    <w:rsid w:val="00C35F18"/>
    <w:rsid w:val="00C36362"/>
    <w:rsid w:val="00C37642"/>
    <w:rsid w:val="00C447A6"/>
    <w:rsid w:val="00C4795A"/>
    <w:rsid w:val="00C47DC4"/>
    <w:rsid w:val="00C52285"/>
    <w:rsid w:val="00C56589"/>
    <w:rsid w:val="00C645B1"/>
    <w:rsid w:val="00C65761"/>
    <w:rsid w:val="00C663E8"/>
    <w:rsid w:val="00C7060E"/>
    <w:rsid w:val="00C71802"/>
    <w:rsid w:val="00C74C81"/>
    <w:rsid w:val="00C80868"/>
    <w:rsid w:val="00C8174B"/>
    <w:rsid w:val="00C822B5"/>
    <w:rsid w:val="00C83061"/>
    <w:rsid w:val="00C83FE4"/>
    <w:rsid w:val="00C90EDF"/>
    <w:rsid w:val="00CA10B8"/>
    <w:rsid w:val="00CA1125"/>
    <w:rsid w:val="00CA11EE"/>
    <w:rsid w:val="00CA12D4"/>
    <w:rsid w:val="00CA263F"/>
    <w:rsid w:val="00CA5063"/>
    <w:rsid w:val="00CA73FC"/>
    <w:rsid w:val="00CA7F75"/>
    <w:rsid w:val="00CB3F0F"/>
    <w:rsid w:val="00CB4A25"/>
    <w:rsid w:val="00CB69FE"/>
    <w:rsid w:val="00CC3B6F"/>
    <w:rsid w:val="00CC3B91"/>
    <w:rsid w:val="00CC4D65"/>
    <w:rsid w:val="00CC5A21"/>
    <w:rsid w:val="00CC76CF"/>
    <w:rsid w:val="00CD1136"/>
    <w:rsid w:val="00CD1F7D"/>
    <w:rsid w:val="00CD2351"/>
    <w:rsid w:val="00CD3B79"/>
    <w:rsid w:val="00CE0323"/>
    <w:rsid w:val="00CE586C"/>
    <w:rsid w:val="00CE6A2A"/>
    <w:rsid w:val="00CF12EF"/>
    <w:rsid w:val="00CF5EF9"/>
    <w:rsid w:val="00CF7196"/>
    <w:rsid w:val="00D00D0E"/>
    <w:rsid w:val="00D01D2C"/>
    <w:rsid w:val="00D01F92"/>
    <w:rsid w:val="00D027B0"/>
    <w:rsid w:val="00D03A7C"/>
    <w:rsid w:val="00D106DE"/>
    <w:rsid w:val="00D12751"/>
    <w:rsid w:val="00D132CB"/>
    <w:rsid w:val="00D143FA"/>
    <w:rsid w:val="00D15050"/>
    <w:rsid w:val="00D30A31"/>
    <w:rsid w:val="00D319DE"/>
    <w:rsid w:val="00D34321"/>
    <w:rsid w:val="00D362D8"/>
    <w:rsid w:val="00D410A6"/>
    <w:rsid w:val="00D418D7"/>
    <w:rsid w:val="00D433D2"/>
    <w:rsid w:val="00D44B98"/>
    <w:rsid w:val="00D4754B"/>
    <w:rsid w:val="00D56E6C"/>
    <w:rsid w:val="00D57767"/>
    <w:rsid w:val="00D60E26"/>
    <w:rsid w:val="00D62EE9"/>
    <w:rsid w:val="00D63B70"/>
    <w:rsid w:val="00D63DBE"/>
    <w:rsid w:val="00D7732F"/>
    <w:rsid w:val="00D82B4A"/>
    <w:rsid w:val="00D82F4D"/>
    <w:rsid w:val="00D83CEF"/>
    <w:rsid w:val="00D84B77"/>
    <w:rsid w:val="00D85EC4"/>
    <w:rsid w:val="00D8773F"/>
    <w:rsid w:val="00D918F9"/>
    <w:rsid w:val="00D92D19"/>
    <w:rsid w:val="00D934A8"/>
    <w:rsid w:val="00D935FF"/>
    <w:rsid w:val="00D95764"/>
    <w:rsid w:val="00DA1FBB"/>
    <w:rsid w:val="00DA29A9"/>
    <w:rsid w:val="00DB2A82"/>
    <w:rsid w:val="00DB357F"/>
    <w:rsid w:val="00DB56C1"/>
    <w:rsid w:val="00DB7904"/>
    <w:rsid w:val="00DC1746"/>
    <w:rsid w:val="00DC3AC8"/>
    <w:rsid w:val="00DC73E3"/>
    <w:rsid w:val="00DD058B"/>
    <w:rsid w:val="00DD43AE"/>
    <w:rsid w:val="00DD75FE"/>
    <w:rsid w:val="00DD7716"/>
    <w:rsid w:val="00DE0CA3"/>
    <w:rsid w:val="00DE14F0"/>
    <w:rsid w:val="00DE63EF"/>
    <w:rsid w:val="00DF31CA"/>
    <w:rsid w:val="00DF4CBC"/>
    <w:rsid w:val="00E01F7A"/>
    <w:rsid w:val="00E06148"/>
    <w:rsid w:val="00E13FE0"/>
    <w:rsid w:val="00E14CF4"/>
    <w:rsid w:val="00E20365"/>
    <w:rsid w:val="00E21153"/>
    <w:rsid w:val="00E22EEA"/>
    <w:rsid w:val="00E261CA"/>
    <w:rsid w:val="00E26FF7"/>
    <w:rsid w:val="00E27909"/>
    <w:rsid w:val="00E36231"/>
    <w:rsid w:val="00E40156"/>
    <w:rsid w:val="00E44283"/>
    <w:rsid w:val="00E5007F"/>
    <w:rsid w:val="00E522DE"/>
    <w:rsid w:val="00E54B2C"/>
    <w:rsid w:val="00E61D8A"/>
    <w:rsid w:val="00E65129"/>
    <w:rsid w:val="00E65495"/>
    <w:rsid w:val="00E66EB0"/>
    <w:rsid w:val="00E66F6E"/>
    <w:rsid w:val="00E66FBB"/>
    <w:rsid w:val="00E70395"/>
    <w:rsid w:val="00E71623"/>
    <w:rsid w:val="00E72527"/>
    <w:rsid w:val="00E7321C"/>
    <w:rsid w:val="00E74261"/>
    <w:rsid w:val="00E80D7D"/>
    <w:rsid w:val="00E8251C"/>
    <w:rsid w:val="00E849A9"/>
    <w:rsid w:val="00E87DC9"/>
    <w:rsid w:val="00E87F3E"/>
    <w:rsid w:val="00E92D21"/>
    <w:rsid w:val="00E94F85"/>
    <w:rsid w:val="00E97B77"/>
    <w:rsid w:val="00EA4C5C"/>
    <w:rsid w:val="00EA532F"/>
    <w:rsid w:val="00EB3E67"/>
    <w:rsid w:val="00EB46F9"/>
    <w:rsid w:val="00EB7D65"/>
    <w:rsid w:val="00EC0283"/>
    <w:rsid w:val="00EC03E2"/>
    <w:rsid w:val="00EC12C6"/>
    <w:rsid w:val="00EC1B86"/>
    <w:rsid w:val="00EC53BE"/>
    <w:rsid w:val="00EC56DD"/>
    <w:rsid w:val="00ED1A48"/>
    <w:rsid w:val="00ED3CC7"/>
    <w:rsid w:val="00ED58B2"/>
    <w:rsid w:val="00ED6D4C"/>
    <w:rsid w:val="00EE05FA"/>
    <w:rsid w:val="00EE1181"/>
    <w:rsid w:val="00EE1AC6"/>
    <w:rsid w:val="00EE6B8E"/>
    <w:rsid w:val="00EE7D95"/>
    <w:rsid w:val="00EF300C"/>
    <w:rsid w:val="00EF4B4C"/>
    <w:rsid w:val="00EF4C9E"/>
    <w:rsid w:val="00EF7D9A"/>
    <w:rsid w:val="00F00160"/>
    <w:rsid w:val="00F00B74"/>
    <w:rsid w:val="00F035A1"/>
    <w:rsid w:val="00F05005"/>
    <w:rsid w:val="00F05916"/>
    <w:rsid w:val="00F141C8"/>
    <w:rsid w:val="00F17CFB"/>
    <w:rsid w:val="00F206CA"/>
    <w:rsid w:val="00F22E23"/>
    <w:rsid w:val="00F23007"/>
    <w:rsid w:val="00F24FF3"/>
    <w:rsid w:val="00F27029"/>
    <w:rsid w:val="00F31F05"/>
    <w:rsid w:val="00F333EB"/>
    <w:rsid w:val="00F369D5"/>
    <w:rsid w:val="00F44DB0"/>
    <w:rsid w:val="00F45F01"/>
    <w:rsid w:val="00F53367"/>
    <w:rsid w:val="00F549F7"/>
    <w:rsid w:val="00F554C8"/>
    <w:rsid w:val="00F56CB2"/>
    <w:rsid w:val="00F60F25"/>
    <w:rsid w:val="00F62C7B"/>
    <w:rsid w:val="00F62EAF"/>
    <w:rsid w:val="00F65B75"/>
    <w:rsid w:val="00F70539"/>
    <w:rsid w:val="00F715F5"/>
    <w:rsid w:val="00F73A61"/>
    <w:rsid w:val="00F7682F"/>
    <w:rsid w:val="00F76E41"/>
    <w:rsid w:val="00F82100"/>
    <w:rsid w:val="00F84FBB"/>
    <w:rsid w:val="00F85866"/>
    <w:rsid w:val="00F87EB7"/>
    <w:rsid w:val="00F9048D"/>
    <w:rsid w:val="00F957F3"/>
    <w:rsid w:val="00F97C83"/>
    <w:rsid w:val="00FA2072"/>
    <w:rsid w:val="00FA78A0"/>
    <w:rsid w:val="00FB5916"/>
    <w:rsid w:val="00FB668D"/>
    <w:rsid w:val="00FC1195"/>
    <w:rsid w:val="00FC1496"/>
    <w:rsid w:val="00FC483F"/>
    <w:rsid w:val="00FD0695"/>
    <w:rsid w:val="00FD148F"/>
    <w:rsid w:val="00FD2EF3"/>
    <w:rsid w:val="00FD64E6"/>
    <w:rsid w:val="00FE2787"/>
    <w:rsid w:val="00FE298B"/>
    <w:rsid w:val="00FE2E0F"/>
    <w:rsid w:val="00FE4953"/>
    <w:rsid w:val="00FE4990"/>
    <w:rsid w:val="00FE4E3C"/>
    <w:rsid w:val="00FE5EC3"/>
    <w:rsid w:val="00FF6D0F"/>
    <w:rsid w:val="0B84F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5D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5A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62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  <w:bdr w:val="n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7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622"/>
    <w:rPr>
      <w:rFonts w:ascii="Times New Roman" w:eastAsiaTheme="majorEastAsia" w:hAnsi="Times New Roman" w:cstheme="majorBidi"/>
      <w:b/>
      <w:color w:val="000000" w:themeColor="text1"/>
      <w:szCs w:val="32"/>
      <w:bdr w:val="nil"/>
    </w:rPr>
  </w:style>
  <w:style w:type="paragraph" w:styleId="Header">
    <w:name w:val="header"/>
    <w:basedOn w:val="Normal"/>
    <w:link w:val="HeaderChar"/>
    <w:uiPriority w:val="99"/>
    <w:unhideWhenUsed/>
    <w:rsid w:val="0062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854"/>
  </w:style>
  <w:style w:type="character" w:styleId="PageNumber">
    <w:name w:val="page number"/>
    <w:basedOn w:val="DefaultParagraphFont"/>
    <w:uiPriority w:val="99"/>
    <w:semiHidden/>
    <w:unhideWhenUsed/>
    <w:rsid w:val="00620854"/>
  </w:style>
  <w:style w:type="paragraph" w:styleId="Footer">
    <w:name w:val="footer"/>
    <w:basedOn w:val="Normal"/>
    <w:link w:val="FooterChar"/>
    <w:uiPriority w:val="99"/>
    <w:unhideWhenUsed/>
    <w:rsid w:val="00620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854"/>
  </w:style>
  <w:style w:type="paragraph" w:customStyle="1" w:styleId="Default">
    <w:name w:val="Default"/>
    <w:rsid w:val="006208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620854"/>
  </w:style>
  <w:style w:type="paragraph" w:styleId="HTMLPreformatted">
    <w:name w:val="HTML Preformatted"/>
    <w:basedOn w:val="Normal"/>
    <w:link w:val="HTMLPreformattedChar"/>
    <w:uiPriority w:val="99"/>
    <w:unhideWhenUsed/>
    <w:rsid w:val="00620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0854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20854"/>
  </w:style>
  <w:style w:type="character" w:styleId="Hyperlink">
    <w:name w:val="Hyperlink"/>
    <w:basedOn w:val="DefaultParagraphFont"/>
    <w:uiPriority w:val="99"/>
    <w:unhideWhenUsed/>
    <w:rsid w:val="00C5228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8D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022D57"/>
    <w:pPr>
      <w:autoSpaceDE w:val="0"/>
      <w:autoSpaceDN w:val="0"/>
      <w:ind w:left="720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rsid w:val="002E15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3A46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5A3EA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A3EAA"/>
    <w:rPr>
      <w:rFonts w:ascii="Arial" w:eastAsiaTheme="minorEastAsia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3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4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F98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3409F"/>
    <w:rPr>
      <w:rFonts w:ascii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3409F"/>
    <w:rPr>
      <w:rFonts w:ascii="Times New Roman" w:hAnsi="Times New Roman" w:cs="Times New Roman"/>
    </w:rPr>
  </w:style>
  <w:style w:type="character" w:customStyle="1" w:styleId="cls-response">
    <w:name w:val="cls-response"/>
    <w:basedOn w:val="DefaultParagraphFont"/>
    <w:rsid w:val="00CC5A21"/>
  </w:style>
  <w:style w:type="character" w:styleId="FollowedHyperlink">
    <w:name w:val="FollowedHyperlink"/>
    <w:basedOn w:val="DefaultParagraphFont"/>
    <w:uiPriority w:val="99"/>
    <w:semiHidden/>
    <w:unhideWhenUsed/>
    <w:rsid w:val="00CC5A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C5A21"/>
    <w:rPr>
      <w:color w:val="605E5C"/>
      <w:shd w:val="clear" w:color="auto" w:fill="E1DFDD"/>
    </w:rPr>
  </w:style>
  <w:style w:type="character" w:customStyle="1" w:styleId="searchhighlight">
    <w:name w:val="searchhighlight"/>
    <w:basedOn w:val="DefaultParagraphFont"/>
    <w:rsid w:val="00EB7D65"/>
  </w:style>
  <w:style w:type="character" w:customStyle="1" w:styleId="c-bibliographic-informationvalue">
    <w:name w:val="c-bibliographic-information__value"/>
    <w:basedOn w:val="DefaultParagraphFont"/>
    <w:rsid w:val="00FE4E3C"/>
  </w:style>
  <w:style w:type="character" w:customStyle="1" w:styleId="Heading4Char">
    <w:name w:val="Heading 4 Char"/>
    <w:basedOn w:val="DefaultParagraphFont"/>
    <w:link w:val="Heading4"/>
    <w:uiPriority w:val="9"/>
    <w:semiHidden/>
    <w:rsid w:val="006747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810EBD"/>
    <w:rPr>
      <w:i/>
      <w:iCs/>
    </w:rPr>
  </w:style>
  <w:style w:type="character" w:customStyle="1" w:styleId="outlook-search-highlight">
    <w:name w:val="outlook-search-highlight"/>
    <w:basedOn w:val="DefaultParagraphFont"/>
    <w:rsid w:val="007D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5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E61E0C-B167-9C43-958E-5CF7DEDA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Leban,Lindsay E</dc:creator>
  <cp:keywords/>
  <dc:description/>
  <cp:lastModifiedBy>Brundidge, Ter'Ricka Faith</cp:lastModifiedBy>
  <cp:revision>2</cp:revision>
  <cp:lastPrinted>2024-01-10T21:40:00Z</cp:lastPrinted>
  <dcterms:created xsi:type="dcterms:W3CDTF">2025-08-25T18:10:00Z</dcterms:created>
  <dcterms:modified xsi:type="dcterms:W3CDTF">2025-08-25T18:10:00Z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2024-12-16T16:53:26Z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358aeefb-ff5b-4c87-ac76-fe7207ecf62f</vt:lpwstr>
  </property>
  <property fmtid="{D5CDD505-2E9C-101B-9397-08002B2CF9AE}" pid="8" name="MSIP_Label_ae7542bc-63e5-412b-b0a0-d9586028a7d0_ContentBits">
    <vt:lpwstr>0</vt:lpwstr>
  </property>
</Properties>
</file>