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84F1" w14:textId="3D5F7AEA" w:rsidR="00E06958" w:rsidRPr="0049152B" w:rsidRDefault="006847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June</w:t>
      </w:r>
      <w:r w:rsidR="0049152B" w:rsidRPr="0049152B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4</w:t>
      </w:r>
    </w:p>
    <w:p w14:paraId="40848FBB" w14:textId="1DE31239" w:rsidR="0049152B" w:rsidRPr="0049152B" w:rsidRDefault="0049152B" w:rsidP="0049152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49152B">
        <w:rPr>
          <w:rFonts w:ascii="Times New Roman" w:hAnsi="Times New Roman" w:cs="Times New Roman"/>
          <w:b/>
          <w:bCs/>
        </w:rPr>
        <w:t>CURRICULUM VITAE</w:t>
      </w:r>
    </w:p>
    <w:p w14:paraId="34D97668" w14:textId="4B42E479" w:rsidR="0049152B" w:rsidRPr="009345C6" w:rsidRDefault="0049152B" w:rsidP="009345C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52B">
        <w:rPr>
          <w:rFonts w:ascii="Times New Roman" w:hAnsi="Times New Roman" w:cs="Times New Roman"/>
          <w:b/>
          <w:bCs/>
          <w:sz w:val="32"/>
          <w:szCs w:val="32"/>
        </w:rPr>
        <w:t>KRISTIN J. LURIE</w:t>
      </w:r>
    </w:p>
    <w:p w14:paraId="3C1FFAF5" w14:textId="0A1A7A7B" w:rsidR="0049152B" w:rsidRDefault="0049152B" w:rsidP="00491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Present Position</w:t>
      </w:r>
    </w:p>
    <w:p w14:paraId="2BC044C1" w14:textId="607C21C6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Graduate Assistant</w:t>
      </w:r>
    </w:p>
    <w:p w14:paraId="3837CA62" w14:textId="47A5F8D9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Audrey Hickert, School of Criminal Justice</w:t>
      </w:r>
    </w:p>
    <w:p w14:paraId="5CD205D9" w14:textId="3C661E3A" w:rsidR="0049152B" w:rsidRDefault="0049152B" w:rsidP="0049152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p w14:paraId="3692A4E8" w14:textId="77777777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Cincinnati,</w:t>
      </w:r>
    </w:p>
    <w:p w14:paraId="5490A64F" w14:textId="7207F6C4" w:rsidR="0049152B" w:rsidRDefault="0049152B" w:rsidP="0049152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Criminal Justice</w:t>
      </w:r>
    </w:p>
    <w:p w14:paraId="5D2EF199" w14:textId="1B4B1DCD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Room 550, Desk 4</w:t>
      </w:r>
    </w:p>
    <w:p w14:paraId="785302E5" w14:textId="22354B03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2610 University Circle</w:t>
      </w:r>
    </w:p>
    <w:p w14:paraId="1CE7BAF2" w14:textId="3D407345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Cincinnati, OH, 45221</w:t>
      </w:r>
    </w:p>
    <w:p w14:paraId="61E2AEF1" w14:textId="77777777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</w:p>
    <w:p w14:paraId="4B4A611B" w14:textId="0F6C5884" w:rsid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Email: </w:t>
      </w:r>
      <w:hyperlink r:id="rId5" w:history="1">
        <w:r w:rsidRPr="000F4057">
          <w:rPr>
            <w:rStyle w:val="Hyperlink"/>
            <w:rFonts w:ascii="Times New Roman" w:hAnsi="Times New Roman" w:cs="Times New Roman"/>
            <w:sz w:val="24"/>
            <w:szCs w:val="24"/>
          </w:rPr>
          <w:t>luriekj@mail.uc.edu</w:t>
        </w:r>
      </w:hyperlink>
    </w:p>
    <w:p w14:paraId="4816BA32" w14:textId="5B36EBF8" w:rsidR="0049152B" w:rsidRPr="0049152B" w:rsidRDefault="0049152B" w:rsidP="004915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Cellphone: 571-361-3151</w:t>
      </w:r>
    </w:p>
    <w:p w14:paraId="6C117603" w14:textId="24D3BA83" w:rsidR="0049152B" w:rsidRDefault="004915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9152B">
        <w:rPr>
          <w:rFonts w:ascii="Times New Roman" w:hAnsi="Times New Roman" w:cs="Times New Roman"/>
          <w:b/>
          <w:bCs/>
          <w:sz w:val="24"/>
          <w:szCs w:val="24"/>
        </w:rPr>
        <w:t>Educatio</w:t>
      </w:r>
      <w:r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14:paraId="2E76397C" w14:textId="1A9FCDD1" w:rsidR="0049152B" w:rsidRPr="009345C6" w:rsidRDefault="004007E6" w:rsidP="0049152B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PhD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University of Cincinnati, Criminal Justice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ab/>
      </w:r>
      <w:r w:rsidR="00BF23B4" w:rsidRPr="009345C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  <w:r w:rsidR="004C44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BF23B4" w:rsidRPr="009345C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Expected 202</w:t>
      </w:r>
      <w:r w:rsidR="006C0994">
        <w:rPr>
          <w:rFonts w:ascii="Times New Roman" w:hAnsi="Times New Roman" w:cs="Times New Roman"/>
          <w:bCs/>
          <w:sz w:val="24"/>
          <w:szCs w:val="24"/>
        </w:rPr>
        <w:t>6</w:t>
      </w:r>
    </w:p>
    <w:p w14:paraId="08882816" w14:textId="77777777" w:rsidR="0049152B" w:rsidRPr="009345C6" w:rsidRDefault="0049152B" w:rsidP="0049152B">
      <w:pPr>
        <w:tabs>
          <w:tab w:val="left" w:pos="720"/>
          <w:tab w:val="right" w:pos="8640"/>
        </w:tabs>
        <w:rPr>
          <w:rFonts w:ascii="Times New Roman" w:hAnsi="Times New Roman" w:cs="Times New Roman"/>
          <w:bCs/>
          <w:sz w:val="24"/>
          <w:szCs w:val="24"/>
        </w:rPr>
      </w:pPr>
      <w:r w:rsidRPr="009345C6">
        <w:rPr>
          <w:rFonts w:ascii="Times New Roman" w:hAnsi="Times New Roman" w:cs="Times New Roman"/>
          <w:bCs/>
          <w:sz w:val="24"/>
          <w:szCs w:val="24"/>
        </w:rPr>
        <w:tab/>
        <w:t>Concentration in Crime Prevention</w:t>
      </w:r>
    </w:p>
    <w:p w14:paraId="5FC9EEC2" w14:textId="44CE6EBC" w:rsidR="0054319D" w:rsidRDefault="0054319D" w:rsidP="00BF23B4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Graduate Certificate,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University of Cincinnati,</w:t>
      </w:r>
      <w:r w:rsidR="00C75E40" w:rsidRPr="009345C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9345C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345C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4C44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9345C6">
        <w:rPr>
          <w:rFonts w:ascii="Times New Roman" w:hAnsi="Times New Roman" w:cs="Times New Roman"/>
          <w:bCs/>
          <w:sz w:val="24"/>
          <w:szCs w:val="24"/>
        </w:rPr>
        <w:t>Expected 2025</w:t>
      </w:r>
    </w:p>
    <w:p w14:paraId="752E22DD" w14:textId="31529830" w:rsidR="0049152B" w:rsidRPr="009345C6" w:rsidRDefault="0054319D" w:rsidP="00BF23B4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C75E40" w:rsidRPr="009345C6">
        <w:rPr>
          <w:rFonts w:ascii="Times New Roman" w:hAnsi="Times New Roman" w:cs="Times New Roman"/>
          <w:bCs/>
          <w:sz w:val="24"/>
          <w:szCs w:val="24"/>
        </w:rPr>
        <w:t>Community</w:t>
      </w:r>
      <w:r w:rsidR="00BF23B4" w:rsidRPr="009345C6">
        <w:rPr>
          <w:rFonts w:ascii="Times New Roman" w:hAnsi="Times New Roman" w:cs="Times New Roman"/>
          <w:bCs/>
          <w:sz w:val="24"/>
          <w:szCs w:val="24"/>
        </w:rPr>
        <w:t>-</w:t>
      </w:r>
      <w:r w:rsidR="00C75E40" w:rsidRPr="009345C6">
        <w:rPr>
          <w:rFonts w:ascii="Times New Roman" w:hAnsi="Times New Roman" w:cs="Times New Roman"/>
          <w:bCs/>
          <w:sz w:val="24"/>
          <w:szCs w:val="24"/>
        </w:rPr>
        <w:t xml:space="preserve">Engaged Research for Health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ab/>
      </w:r>
    </w:p>
    <w:p w14:paraId="020E1993" w14:textId="77777777" w:rsidR="00BF23B4" w:rsidRPr="009345C6" w:rsidRDefault="00BF23B4" w:rsidP="00BF23B4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9C7FC10" w14:textId="2A316A79" w:rsidR="00B611C6" w:rsidRPr="009345C6" w:rsidRDefault="0054319D" w:rsidP="00B611C6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M</w:t>
      </w:r>
      <w:r w:rsidR="00C75E40" w:rsidRPr="009345C6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University of Cincinnati, Criminal Justice</w:t>
      </w:r>
      <w:r w:rsidR="00BF23B4" w:rsidRPr="009345C6">
        <w:rPr>
          <w:rFonts w:ascii="Times New Roman" w:hAnsi="Times New Roman" w:cs="Times New Roman"/>
          <w:bCs/>
          <w:sz w:val="24"/>
          <w:szCs w:val="24"/>
        </w:rPr>
        <w:tab/>
      </w:r>
      <w:r w:rsidR="005D662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="004C4421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5D6620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6F142EF6" w14:textId="77777777" w:rsidR="00B611C6" w:rsidRPr="009345C6" w:rsidRDefault="00B611C6" w:rsidP="00B611C6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A09BB9D" w14:textId="77777777" w:rsidR="00BF23B4" w:rsidRPr="009345C6" w:rsidRDefault="00BF23B4" w:rsidP="00B611C6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FFB7AFB" w14:textId="45FA082D" w:rsidR="0049152B" w:rsidRPr="009345C6" w:rsidRDefault="001B65A9" w:rsidP="0049152B">
      <w:pPr>
        <w:tabs>
          <w:tab w:val="left" w:pos="720"/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BS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Mary Baldwin University, Psychology- concentration in mental health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ab/>
      </w:r>
      <w:r w:rsidR="00BF23B4" w:rsidRPr="009345C6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52B" w:rsidRPr="009345C6">
        <w:rPr>
          <w:rFonts w:ascii="Times New Roman" w:hAnsi="Times New Roman" w:cs="Times New Roman"/>
          <w:bCs/>
          <w:sz w:val="24"/>
          <w:szCs w:val="24"/>
        </w:rPr>
        <w:t>2022</w:t>
      </w:r>
    </w:p>
    <w:p w14:paraId="5FF3E979" w14:textId="77777777" w:rsidR="001B65A9" w:rsidRDefault="0049152B" w:rsidP="001B65A9">
      <w:pPr>
        <w:spacing w:before="240" w:after="0"/>
        <w:rPr>
          <w:rFonts w:ascii="Times New Roman" w:hAnsi="Times New Roman" w:cs="Times New Roman"/>
          <w:bCs/>
          <w:sz w:val="24"/>
          <w:szCs w:val="24"/>
        </w:rPr>
      </w:pPr>
      <w:r w:rsidRPr="009345C6">
        <w:rPr>
          <w:rFonts w:ascii="Times New Roman" w:hAnsi="Times New Roman" w:cs="Times New Roman"/>
          <w:bCs/>
          <w:sz w:val="24"/>
          <w:szCs w:val="24"/>
        </w:rPr>
        <w:tab/>
        <w:t xml:space="preserve">Thesis: </w:t>
      </w:r>
      <w:r w:rsidR="00943012" w:rsidRPr="009345C6">
        <w:rPr>
          <w:rFonts w:ascii="Times New Roman" w:hAnsi="Times New Roman" w:cs="Times New Roman"/>
          <w:bCs/>
          <w:sz w:val="24"/>
          <w:szCs w:val="24"/>
        </w:rPr>
        <w:t>The effects of COVID-19 on college students’ mental health symptoms</w:t>
      </w:r>
    </w:p>
    <w:p w14:paraId="06F90CB1" w14:textId="0C54C2DD" w:rsidR="0049152B" w:rsidRDefault="0049152B" w:rsidP="004C4421">
      <w:pPr>
        <w:spacing w:before="240"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9345C6">
        <w:rPr>
          <w:rFonts w:ascii="Times New Roman" w:hAnsi="Times New Roman" w:cs="Times New Roman"/>
          <w:bCs/>
          <w:sz w:val="24"/>
          <w:szCs w:val="24"/>
        </w:rPr>
        <w:t xml:space="preserve">Graduated </w:t>
      </w:r>
      <w:r w:rsidRPr="009345C6">
        <w:rPr>
          <w:rFonts w:ascii="Times New Roman" w:hAnsi="Times New Roman" w:cs="Times New Roman"/>
          <w:bCs/>
          <w:i/>
          <w:iCs/>
          <w:sz w:val="24"/>
          <w:szCs w:val="24"/>
        </w:rPr>
        <w:t>summa cum laude</w:t>
      </w:r>
    </w:p>
    <w:p w14:paraId="464538E7" w14:textId="77777777" w:rsidR="004C4421" w:rsidRPr="009345C6" w:rsidRDefault="004C4421" w:rsidP="004C4421">
      <w:pPr>
        <w:spacing w:before="240" w:after="0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334C643" w14:textId="77777777" w:rsidR="0049152B" w:rsidRDefault="0049152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1D3ABD" w14:textId="77777777" w:rsidR="001B65A9" w:rsidRPr="00BF23B4" w:rsidRDefault="001B65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2F9D65" w14:textId="3D92E981" w:rsidR="0049152B" w:rsidRDefault="00BF23B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Publications</w:t>
      </w:r>
    </w:p>
    <w:p w14:paraId="30530CB7" w14:textId="6FA0AF61" w:rsidR="00BF23B4" w:rsidRPr="00BF23B4" w:rsidRDefault="00BF23B4" w:rsidP="00BF23B4">
      <w:pPr>
        <w:ind w:left="720"/>
        <w:rPr>
          <w:rFonts w:ascii="Times New Roman" w:hAnsi="Times New Roman" w:cs="Times New Roman"/>
          <w:sz w:val="24"/>
          <w:szCs w:val="24"/>
        </w:rPr>
      </w:pPr>
      <w:r w:rsidRPr="00BF23B4">
        <w:rPr>
          <w:rFonts w:ascii="Times New Roman" w:hAnsi="Times New Roman" w:cs="Times New Roman"/>
          <w:sz w:val="24"/>
          <w:szCs w:val="24"/>
        </w:rPr>
        <w:t xml:space="preserve">Lenning, E., Brightman, S., </w:t>
      </w:r>
      <w:r w:rsidRPr="00BF23B4">
        <w:rPr>
          <w:rFonts w:ascii="Times New Roman" w:hAnsi="Times New Roman" w:cs="Times New Roman"/>
          <w:b/>
          <w:bCs/>
          <w:sz w:val="24"/>
          <w:szCs w:val="24"/>
        </w:rPr>
        <w:t xml:space="preserve">Lurie, K. J., </w:t>
      </w:r>
      <w:r w:rsidRPr="00BF23B4">
        <w:rPr>
          <w:rFonts w:ascii="Times New Roman" w:hAnsi="Times New Roman" w:cs="Times New Roman"/>
          <w:sz w:val="24"/>
          <w:szCs w:val="24"/>
        </w:rPr>
        <w:t xml:space="preserve">&amp; DeJong, C. (online first). The trifecta of violence and transgender homicide: An analysis. </w:t>
      </w:r>
      <w:r w:rsidRPr="00BF23B4">
        <w:rPr>
          <w:rFonts w:ascii="Times New Roman" w:hAnsi="Times New Roman" w:cs="Times New Roman"/>
          <w:i/>
          <w:iCs/>
          <w:sz w:val="24"/>
          <w:szCs w:val="24"/>
        </w:rPr>
        <w:t>Homicide Studies.</w:t>
      </w:r>
    </w:p>
    <w:p w14:paraId="7D1B8445" w14:textId="77777777" w:rsidR="00BF23B4" w:rsidRDefault="00BF23B4" w:rsidP="00BF23B4">
      <w:pPr>
        <w:ind w:left="720"/>
        <w:rPr>
          <w:rFonts w:ascii="Times New Roman" w:hAnsi="Times New Roman" w:cs="Times New Roman"/>
          <w:sz w:val="24"/>
          <w:szCs w:val="24"/>
        </w:rPr>
      </w:pPr>
      <w:r w:rsidRPr="00BF23B4">
        <w:rPr>
          <w:rFonts w:ascii="Times New Roman" w:hAnsi="Times New Roman" w:cs="Times New Roman"/>
          <w:sz w:val="24"/>
          <w:szCs w:val="24"/>
        </w:rPr>
        <w:t xml:space="preserve">Miller, W. T., D’Amato, C. J., Campbell, C. A., &amp; </w:t>
      </w:r>
      <w:r w:rsidRPr="00BF23B4">
        <w:rPr>
          <w:rFonts w:ascii="Times New Roman" w:hAnsi="Times New Roman" w:cs="Times New Roman"/>
          <w:b/>
          <w:bCs/>
          <w:sz w:val="24"/>
          <w:szCs w:val="24"/>
        </w:rPr>
        <w:t xml:space="preserve">Lurie K. J. </w:t>
      </w:r>
      <w:r w:rsidRPr="00BF23B4">
        <w:rPr>
          <w:rFonts w:ascii="Times New Roman" w:hAnsi="Times New Roman" w:cs="Times New Roman"/>
          <w:sz w:val="24"/>
          <w:szCs w:val="24"/>
        </w:rPr>
        <w:t xml:space="preserve">(in prep). Understanding differences in juvenile risk assessment item patterns: Differential item functioning across racial groups. </w:t>
      </w:r>
    </w:p>
    <w:p w14:paraId="6277A54B" w14:textId="34EACAE2" w:rsidR="00BF23B4" w:rsidRDefault="00BF23B4" w:rsidP="00BF23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Conference Presentations</w:t>
      </w:r>
    </w:p>
    <w:p w14:paraId="58C58539" w14:textId="04B66D6A" w:rsidR="006C0994" w:rsidRDefault="006C0994" w:rsidP="006C0994">
      <w:pPr>
        <w:spacing w:after="3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0A2">
        <w:rPr>
          <w:rFonts w:ascii="Times New Roman" w:hAnsi="Times New Roman" w:cs="Times New Roman"/>
          <w:b/>
          <w:bCs/>
          <w:sz w:val="24"/>
          <w:szCs w:val="24"/>
        </w:rPr>
        <w:t>Lurie, K. J.</w:t>
      </w:r>
      <w:r w:rsidR="00CF6B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6BBF">
        <w:rPr>
          <w:rFonts w:ascii="Times New Roman" w:hAnsi="Times New Roman" w:cs="Times New Roman"/>
          <w:sz w:val="24"/>
          <w:szCs w:val="24"/>
        </w:rPr>
        <w:t>&amp; Ojeda, M. A.</w:t>
      </w:r>
      <w:r>
        <w:rPr>
          <w:rFonts w:ascii="Times New Roman" w:hAnsi="Times New Roman" w:cs="Times New Roman"/>
          <w:sz w:val="24"/>
          <w:szCs w:val="24"/>
        </w:rPr>
        <w:t xml:space="preserve"> (accepted; 2024, November 13-16). </w:t>
      </w:r>
      <w:r w:rsidR="00E0066C" w:rsidRPr="00E0066C">
        <w:rPr>
          <w:rFonts w:ascii="Times New Roman" w:hAnsi="Times New Roman" w:cs="Times New Roman"/>
          <w:i/>
          <w:iCs/>
          <w:sz w:val="24"/>
          <w:szCs w:val="24"/>
        </w:rPr>
        <w:t>False protectors: A policy analysis of the use of restraint and seclusion in schools</w:t>
      </w:r>
      <w:r w:rsidR="00E0066C">
        <w:rPr>
          <w:rFonts w:ascii="Times New Roman" w:hAnsi="Times New Roman" w:cs="Times New Roman"/>
          <w:sz w:val="24"/>
          <w:szCs w:val="24"/>
        </w:rPr>
        <w:t xml:space="preserve"> [Paper presentation]. </w:t>
      </w:r>
      <w:r>
        <w:rPr>
          <w:rFonts w:ascii="Times New Roman" w:hAnsi="Times New Roman" w:cs="Times New Roman"/>
          <w:sz w:val="24"/>
          <w:szCs w:val="24"/>
        </w:rPr>
        <w:t>American Society of Criminology 2024 Annual Meeting, San Francisco, CA, United States.</w:t>
      </w:r>
    </w:p>
    <w:p w14:paraId="67BE404E" w14:textId="5AB1242C" w:rsidR="00E116E7" w:rsidRPr="00C87442" w:rsidRDefault="00C87442" w:rsidP="0058077E">
      <w:pPr>
        <w:spacing w:after="3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E60A2">
        <w:rPr>
          <w:rFonts w:ascii="Times New Roman" w:hAnsi="Times New Roman" w:cs="Times New Roman"/>
          <w:b/>
          <w:bCs/>
          <w:sz w:val="24"/>
          <w:szCs w:val="24"/>
        </w:rPr>
        <w:t>Lurie, K.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E1493">
        <w:rPr>
          <w:rFonts w:ascii="Times New Roman" w:hAnsi="Times New Roman" w:cs="Times New Roman"/>
          <w:sz w:val="24"/>
          <w:szCs w:val="24"/>
        </w:rPr>
        <w:t xml:space="preserve">accepted; </w:t>
      </w:r>
      <w:r>
        <w:rPr>
          <w:rFonts w:ascii="Times New Roman" w:hAnsi="Times New Roman" w:cs="Times New Roman"/>
          <w:sz w:val="24"/>
          <w:szCs w:val="24"/>
        </w:rPr>
        <w:t xml:space="preserve">2024, November 13-16). </w:t>
      </w:r>
      <w:r w:rsidRPr="00175A76">
        <w:rPr>
          <w:rFonts w:ascii="Times New Roman" w:hAnsi="Times New Roman" w:cs="Times New Roman"/>
          <w:sz w:val="24"/>
          <w:szCs w:val="24"/>
        </w:rPr>
        <w:t>Public punitiveness for perpetrators of crimes against sex workers: The roles of transphobia and misogynoir</w:t>
      </w:r>
      <w:r w:rsidR="00175A76">
        <w:rPr>
          <w:rFonts w:ascii="Times New Roman" w:hAnsi="Times New Roman" w:cs="Times New Roman"/>
          <w:sz w:val="24"/>
          <w:szCs w:val="24"/>
        </w:rPr>
        <w:t xml:space="preserve">. In </w:t>
      </w:r>
      <w:r w:rsidR="003F1180">
        <w:rPr>
          <w:rFonts w:ascii="Times New Roman" w:hAnsi="Times New Roman" w:cs="Times New Roman"/>
          <w:sz w:val="24"/>
          <w:szCs w:val="24"/>
        </w:rPr>
        <w:t>J. R. Silver (</w:t>
      </w:r>
      <w:r w:rsidR="009E60A2">
        <w:rPr>
          <w:rFonts w:ascii="Times New Roman" w:hAnsi="Times New Roman" w:cs="Times New Roman"/>
          <w:sz w:val="24"/>
          <w:szCs w:val="24"/>
        </w:rPr>
        <w:t>c</w:t>
      </w:r>
      <w:r w:rsidR="003F1180">
        <w:rPr>
          <w:rFonts w:ascii="Times New Roman" w:hAnsi="Times New Roman" w:cs="Times New Roman"/>
          <w:sz w:val="24"/>
          <w:szCs w:val="24"/>
        </w:rPr>
        <w:t>hair),</w:t>
      </w:r>
      <w:r w:rsidR="00B81F26">
        <w:rPr>
          <w:rFonts w:ascii="Times New Roman" w:hAnsi="Times New Roman" w:cs="Times New Roman"/>
          <w:sz w:val="24"/>
          <w:szCs w:val="24"/>
        </w:rPr>
        <w:t xml:space="preserve"> </w:t>
      </w:r>
      <w:r w:rsidR="00B81F26">
        <w:rPr>
          <w:rFonts w:ascii="Times New Roman" w:hAnsi="Times New Roman" w:cs="Times New Roman"/>
          <w:i/>
          <w:iCs/>
          <w:sz w:val="24"/>
          <w:szCs w:val="24"/>
        </w:rPr>
        <w:t>Public perceptions of victims and defendants: Identity, traits, and stereotypes</w:t>
      </w:r>
      <w:r w:rsidR="009E60A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E60A2">
        <w:rPr>
          <w:rFonts w:ascii="Times New Roman" w:hAnsi="Times New Roman" w:cs="Times New Roman"/>
          <w:sz w:val="24"/>
          <w:szCs w:val="24"/>
        </w:rPr>
        <w:t>[</w:t>
      </w:r>
      <w:r w:rsidR="00267760">
        <w:rPr>
          <w:rFonts w:ascii="Times New Roman" w:hAnsi="Times New Roman" w:cs="Times New Roman"/>
          <w:sz w:val="24"/>
          <w:szCs w:val="24"/>
        </w:rPr>
        <w:t>Thematic p</w:t>
      </w:r>
      <w:r w:rsidR="009E60A2">
        <w:rPr>
          <w:rFonts w:ascii="Times New Roman" w:hAnsi="Times New Roman" w:cs="Times New Roman"/>
          <w:sz w:val="24"/>
          <w:szCs w:val="24"/>
        </w:rPr>
        <w:t>anel]</w:t>
      </w:r>
      <w:r w:rsidR="00B81F2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81F26">
        <w:rPr>
          <w:rFonts w:ascii="Times New Roman" w:hAnsi="Times New Roman" w:cs="Times New Roman"/>
          <w:sz w:val="24"/>
          <w:szCs w:val="24"/>
        </w:rPr>
        <w:t>American Society of</w:t>
      </w:r>
      <w:r w:rsidR="00A05EBD">
        <w:rPr>
          <w:rFonts w:ascii="Times New Roman" w:hAnsi="Times New Roman" w:cs="Times New Roman"/>
          <w:sz w:val="24"/>
          <w:szCs w:val="24"/>
        </w:rPr>
        <w:t xml:space="preserve"> Criminology</w:t>
      </w:r>
      <w:r w:rsidR="009E60A2">
        <w:rPr>
          <w:rFonts w:ascii="Times New Roman" w:hAnsi="Times New Roman" w:cs="Times New Roman"/>
          <w:sz w:val="24"/>
          <w:szCs w:val="24"/>
        </w:rPr>
        <w:t xml:space="preserve"> 2024 Annual Meeting, San Francisco</w:t>
      </w:r>
      <w:r w:rsidR="00A05EBD">
        <w:rPr>
          <w:rFonts w:ascii="Times New Roman" w:hAnsi="Times New Roman" w:cs="Times New Roman"/>
          <w:sz w:val="24"/>
          <w:szCs w:val="24"/>
        </w:rPr>
        <w:t>,</w:t>
      </w:r>
      <w:r w:rsidR="009E60A2">
        <w:rPr>
          <w:rFonts w:ascii="Times New Roman" w:hAnsi="Times New Roman" w:cs="Times New Roman"/>
          <w:sz w:val="24"/>
          <w:szCs w:val="24"/>
        </w:rPr>
        <w:t xml:space="preserve"> CA, United States.</w:t>
      </w:r>
    </w:p>
    <w:p w14:paraId="62561661" w14:textId="41A42816" w:rsidR="00D33DCE" w:rsidRPr="009D1699" w:rsidRDefault="00D33DCE" w:rsidP="0058077E">
      <w:pPr>
        <w:spacing w:after="3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Vincent, L., </w:t>
      </w:r>
      <w:r w:rsidR="000A0151">
        <w:rPr>
          <w:rFonts w:ascii="Times New Roman" w:hAnsi="Times New Roman" w:cs="Times New Roman"/>
          <w:sz w:val="24"/>
          <w:szCs w:val="24"/>
        </w:rPr>
        <w:t xml:space="preserve">Curtsinger, H., Berry, R., </w:t>
      </w:r>
      <w:r w:rsidR="000A0151">
        <w:rPr>
          <w:rFonts w:ascii="Times New Roman" w:hAnsi="Times New Roman" w:cs="Times New Roman"/>
          <w:b/>
          <w:bCs/>
          <w:sz w:val="24"/>
          <w:szCs w:val="24"/>
        </w:rPr>
        <w:t>Lurie, K. J.</w:t>
      </w:r>
      <w:r w:rsidR="000A0151">
        <w:rPr>
          <w:rFonts w:ascii="Times New Roman" w:hAnsi="Times New Roman" w:cs="Times New Roman"/>
          <w:sz w:val="24"/>
          <w:szCs w:val="24"/>
        </w:rPr>
        <w:t>, Gross, R. L., Hayes, B. E., &amp; Wolfer, K. (</w:t>
      </w:r>
      <w:r w:rsidR="005D008F">
        <w:rPr>
          <w:rFonts w:ascii="Times New Roman" w:hAnsi="Times New Roman" w:cs="Times New Roman"/>
          <w:sz w:val="24"/>
          <w:szCs w:val="24"/>
        </w:rPr>
        <w:t xml:space="preserve">accepted; </w:t>
      </w:r>
      <w:r w:rsidR="000A0151">
        <w:rPr>
          <w:rFonts w:ascii="Times New Roman" w:hAnsi="Times New Roman" w:cs="Times New Roman"/>
          <w:sz w:val="24"/>
          <w:szCs w:val="24"/>
        </w:rPr>
        <w:t xml:space="preserve">2024, August 6-10). </w:t>
      </w:r>
      <w:r w:rsidR="009D1699" w:rsidRPr="000A0151">
        <w:rPr>
          <w:rFonts w:ascii="Times New Roman" w:hAnsi="Times New Roman" w:cs="Times New Roman"/>
          <w:i/>
          <w:iCs/>
          <w:sz w:val="24"/>
          <w:szCs w:val="24"/>
        </w:rPr>
        <w:t>Sexual health curriculum for college students with intellectual and developmental disabilities</w:t>
      </w:r>
      <w:r w:rsidR="003F0A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F0A35">
        <w:rPr>
          <w:rFonts w:ascii="Times New Roman" w:hAnsi="Times New Roman" w:cs="Times New Roman"/>
          <w:sz w:val="24"/>
          <w:szCs w:val="24"/>
        </w:rPr>
        <w:t>[Paper presentation]</w:t>
      </w:r>
      <w:r w:rsidR="000A015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24228">
        <w:rPr>
          <w:rFonts w:ascii="Times New Roman" w:hAnsi="Times New Roman" w:cs="Times New Roman"/>
          <w:sz w:val="24"/>
          <w:szCs w:val="24"/>
        </w:rPr>
        <w:t>American Psychological Association 2024 Annual Meeting</w:t>
      </w:r>
      <w:r w:rsidR="003F0A35">
        <w:rPr>
          <w:rFonts w:ascii="Times New Roman" w:hAnsi="Times New Roman" w:cs="Times New Roman"/>
          <w:sz w:val="24"/>
          <w:szCs w:val="24"/>
        </w:rPr>
        <w:t>, Seattle, WA, United States.</w:t>
      </w:r>
    </w:p>
    <w:p w14:paraId="5A42A25F" w14:textId="01A7BE84" w:rsidR="00BF23B4" w:rsidRPr="00BF23B4" w:rsidRDefault="00BF23B4" w:rsidP="00BF23B4">
      <w:pPr>
        <w:spacing w:after="3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23B4">
        <w:rPr>
          <w:rFonts w:ascii="Times New Roman" w:hAnsi="Times New Roman" w:cs="Times New Roman"/>
          <w:b/>
          <w:bCs/>
          <w:sz w:val="24"/>
          <w:szCs w:val="24"/>
        </w:rPr>
        <w:t xml:space="preserve">Lurie, K. J. </w:t>
      </w:r>
      <w:r w:rsidRPr="00BF23B4">
        <w:rPr>
          <w:rFonts w:ascii="Times New Roman" w:hAnsi="Times New Roman" w:cs="Times New Roman"/>
          <w:sz w:val="24"/>
          <w:szCs w:val="24"/>
        </w:rPr>
        <w:t xml:space="preserve">(2023, November 15-18). </w:t>
      </w:r>
      <w:r w:rsidRPr="00BF23B4">
        <w:rPr>
          <w:rFonts w:ascii="Times New Roman" w:hAnsi="Times New Roman" w:cs="Times New Roman"/>
          <w:i/>
          <w:iCs/>
          <w:sz w:val="24"/>
          <w:szCs w:val="24"/>
        </w:rPr>
        <w:t xml:space="preserve">Reconceptualizing the school-prison nexus through DisCrit theory </w:t>
      </w:r>
      <w:r w:rsidRPr="00BF23B4">
        <w:rPr>
          <w:rFonts w:ascii="Times New Roman" w:hAnsi="Times New Roman" w:cs="Times New Roman"/>
          <w:sz w:val="24"/>
          <w:szCs w:val="24"/>
        </w:rPr>
        <w:t>[Paper presentation]. A</w:t>
      </w:r>
      <w:r w:rsidR="00C24228">
        <w:rPr>
          <w:rFonts w:ascii="Times New Roman" w:hAnsi="Times New Roman" w:cs="Times New Roman"/>
          <w:sz w:val="24"/>
          <w:szCs w:val="24"/>
        </w:rPr>
        <w:t>merican Society of Criminology</w:t>
      </w:r>
      <w:r w:rsidRPr="00BF23B4">
        <w:rPr>
          <w:rFonts w:ascii="Times New Roman" w:hAnsi="Times New Roman" w:cs="Times New Roman"/>
          <w:sz w:val="24"/>
          <w:szCs w:val="24"/>
        </w:rPr>
        <w:t xml:space="preserve"> 2023 Annual Meeting, Philadelphia, PA, United States. </w:t>
      </w:r>
    </w:p>
    <w:p w14:paraId="6887CE33" w14:textId="25192A58" w:rsidR="00BF23B4" w:rsidRPr="00BF23B4" w:rsidRDefault="00BF23B4" w:rsidP="00BF23B4">
      <w:pPr>
        <w:spacing w:after="360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BF23B4">
        <w:rPr>
          <w:rFonts w:ascii="Times New Roman" w:hAnsi="Times New Roman" w:cs="Times New Roman"/>
          <w:b/>
          <w:bCs/>
          <w:sz w:val="24"/>
          <w:szCs w:val="24"/>
        </w:rPr>
        <w:t>Lurie, K. J</w:t>
      </w:r>
      <w:r w:rsidRPr="00BF23B4">
        <w:rPr>
          <w:rFonts w:ascii="Times New Roman" w:hAnsi="Times New Roman" w:cs="Times New Roman"/>
          <w:sz w:val="24"/>
          <w:szCs w:val="24"/>
        </w:rPr>
        <w:t xml:space="preserve">. (2023, February </w:t>
      </w:r>
      <w:r w:rsidR="005D6620">
        <w:rPr>
          <w:rFonts w:ascii="Times New Roman" w:hAnsi="Times New Roman" w:cs="Times New Roman"/>
          <w:sz w:val="24"/>
          <w:szCs w:val="24"/>
        </w:rPr>
        <w:t>9-11</w:t>
      </w:r>
      <w:r w:rsidRPr="00BF23B4">
        <w:rPr>
          <w:rFonts w:ascii="Times New Roman" w:hAnsi="Times New Roman" w:cs="Times New Roman"/>
          <w:sz w:val="24"/>
          <w:szCs w:val="24"/>
        </w:rPr>
        <w:t xml:space="preserve">). </w:t>
      </w:r>
      <w:r w:rsidRPr="00BF23B4">
        <w:rPr>
          <w:rFonts w:ascii="Times New Roman" w:hAnsi="Times New Roman" w:cs="Times New Roman"/>
          <w:i/>
          <w:iCs/>
          <w:sz w:val="24"/>
          <w:szCs w:val="24"/>
        </w:rPr>
        <w:t xml:space="preserve">How a study on the effects of COVID-19 on college students’ mental health symptoms prompted university-wide change. </w:t>
      </w:r>
      <w:r w:rsidRPr="00BF23B4">
        <w:rPr>
          <w:rFonts w:ascii="Times New Roman" w:hAnsi="Times New Roman" w:cs="Times New Roman"/>
          <w:sz w:val="24"/>
          <w:szCs w:val="24"/>
        </w:rPr>
        <w:t xml:space="preserve">[Oral Presentation].  Emerging Researchers National Conference in STEM, Washington, D.C., United States. </w:t>
      </w:r>
    </w:p>
    <w:p w14:paraId="073066B5" w14:textId="7B4E1A2C" w:rsidR="00BF23B4" w:rsidRPr="00BF23B4" w:rsidRDefault="00BF23B4" w:rsidP="00BF23B4">
      <w:pPr>
        <w:spacing w:after="36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F23B4">
        <w:rPr>
          <w:rFonts w:ascii="Times New Roman" w:hAnsi="Times New Roman" w:cs="Times New Roman"/>
          <w:b/>
          <w:bCs/>
          <w:sz w:val="24"/>
          <w:szCs w:val="24"/>
        </w:rPr>
        <w:t>Lurie, K. J</w:t>
      </w:r>
      <w:r w:rsidRPr="00BF23B4">
        <w:rPr>
          <w:rFonts w:ascii="Times New Roman" w:hAnsi="Times New Roman" w:cs="Times New Roman"/>
          <w:sz w:val="24"/>
          <w:szCs w:val="24"/>
        </w:rPr>
        <w:t xml:space="preserve">., Griffin, J., &amp; Ashman, A. (2021, August 12). </w:t>
      </w:r>
      <w:r w:rsidRPr="00BF23B4">
        <w:rPr>
          <w:rFonts w:ascii="Times New Roman" w:hAnsi="Times New Roman" w:cs="Times New Roman"/>
          <w:i/>
          <w:iCs/>
          <w:sz w:val="24"/>
          <w:szCs w:val="24"/>
        </w:rPr>
        <w:t xml:space="preserve">Stacked intermediaries: From science to policy on the opioid epidemic </w:t>
      </w:r>
      <w:r w:rsidRPr="00BF23B4">
        <w:rPr>
          <w:rFonts w:ascii="Times New Roman" w:hAnsi="Times New Roman" w:cs="Times New Roman"/>
          <w:sz w:val="24"/>
          <w:szCs w:val="24"/>
        </w:rPr>
        <w:t>[Poster Presentation]. University of Delaware Undergraduate Research Symposium, Newark, D.E., United States.</w:t>
      </w:r>
    </w:p>
    <w:p w14:paraId="66E0E74C" w14:textId="77777777" w:rsidR="00BF23B4" w:rsidRDefault="00BF23B4" w:rsidP="00BF23B4">
      <w:pPr>
        <w:spacing w:after="360" w:line="240" w:lineRule="auto"/>
        <w:ind w:left="720"/>
        <w:rPr>
          <w:rFonts w:cstheme="minorHAnsi"/>
        </w:rPr>
      </w:pPr>
      <w:r w:rsidRPr="00BF23B4">
        <w:rPr>
          <w:rFonts w:ascii="Times New Roman" w:hAnsi="Times New Roman" w:cs="Times New Roman"/>
          <w:b/>
          <w:bCs/>
          <w:sz w:val="24"/>
          <w:szCs w:val="24"/>
        </w:rPr>
        <w:t>Lurie, K. J</w:t>
      </w:r>
      <w:r w:rsidRPr="00BF23B4">
        <w:rPr>
          <w:rFonts w:ascii="Times New Roman" w:hAnsi="Times New Roman" w:cs="Times New Roman"/>
          <w:sz w:val="24"/>
          <w:szCs w:val="24"/>
        </w:rPr>
        <w:t xml:space="preserve">. (2021, April 23). </w:t>
      </w:r>
      <w:r w:rsidRPr="00BF23B4">
        <w:rPr>
          <w:rFonts w:ascii="Times New Roman" w:hAnsi="Times New Roman" w:cs="Times New Roman"/>
          <w:i/>
          <w:iCs/>
          <w:sz w:val="24"/>
          <w:szCs w:val="24"/>
        </w:rPr>
        <w:t xml:space="preserve">How COVID-19 has affected college students’ mental health. </w:t>
      </w:r>
      <w:r w:rsidRPr="00BF23B4">
        <w:rPr>
          <w:rFonts w:ascii="Times New Roman" w:hAnsi="Times New Roman" w:cs="Times New Roman"/>
          <w:sz w:val="24"/>
          <w:szCs w:val="24"/>
        </w:rPr>
        <w:t xml:space="preserve">[Poster Presentation].  L. Starling Reid Undergraduate Psychology Research Conference, Charlottesville, V.A, United States. </w:t>
      </w:r>
      <w:hyperlink r:id="rId6" w:history="1">
        <w:r w:rsidRPr="00BF23B4">
          <w:rPr>
            <w:rStyle w:val="Hyperlink"/>
            <w:rFonts w:ascii="Times New Roman" w:hAnsi="Times New Roman" w:cs="Times New Roman"/>
            <w:sz w:val="24"/>
            <w:szCs w:val="24"/>
          </w:rPr>
          <w:t>https://osf.io/qjrxg/</w:t>
        </w:r>
      </w:hyperlink>
      <w:r>
        <w:rPr>
          <w:rFonts w:cstheme="minorHAnsi"/>
        </w:rPr>
        <w:t xml:space="preserve"> </w:t>
      </w:r>
    </w:p>
    <w:p w14:paraId="75FEADF2" w14:textId="3AE1334B" w:rsidR="00BF23B4" w:rsidRDefault="00BF23B4" w:rsidP="006C316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Employment</w:t>
      </w:r>
    </w:p>
    <w:p w14:paraId="75F082D6" w14:textId="77777777" w:rsidR="00BF23B4" w:rsidRPr="00A846A0" w:rsidRDefault="00BF23B4" w:rsidP="00A846A0">
      <w:pPr>
        <w:tabs>
          <w:tab w:val="right" w:pos="86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 xml:space="preserve">University of Cincinnati, Cincinnati, OH 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  <w:t>August 2023 to present</w:t>
      </w:r>
    </w:p>
    <w:p w14:paraId="26D83C83" w14:textId="77777777" w:rsidR="00BF23B4" w:rsidRPr="00A846A0" w:rsidRDefault="00BF23B4" w:rsidP="00A846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lastRenderedPageBreak/>
        <w:t>Graduate Assistant, Dr. Audrey Hickert</w:t>
      </w:r>
    </w:p>
    <w:p w14:paraId="50962F4D" w14:textId="13A9E12C" w:rsidR="00BF23B4" w:rsidRPr="00A846A0" w:rsidRDefault="00BF23B4" w:rsidP="00A846A0">
      <w:pPr>
        <w:pStyle w:val="ListParagraph"/>
        <w:numPr>
          <w:ilvl w:val="0"/>
          <w:numId w:val="2"/>
        </w:numPr>
        <w:ind w:left="1440"/>
        <w:rPr>
          <w:bCs/>
        </w:rPr>
      </w:pPr>
      <w:r w:rsidRPr="00A846A0">
        <w:rPr>
          <w:bCs/>
        </w:rPr>
        <w:t>Literature review</w:t>
      </w:r>
      <w:r w:rsidR="00A846A0">
        <w:rPr>
          <w:bCs/>
        </w:rPr>
        <w:t xml:space="preserve"> about and data management</w:t>
      </w:r>
      <w:r w:rsidRPr="00A846A0">
        <w:rPr>
          <w:bCs/>
        </w:rPr>
        <w:t xml:space="preserve"> </w:t>
      </w:r>
      <w:r w:rsidR="00A846A0">
        <w:rPr>
          <w:bCs/>
        </w:rPr>
        <w:t>for</w:t>
      </w:r>
      <w:r w:rsidRPr="00A846A0">
        <w:rPr>
          <w:bCs/>
        </w:rPr>
        <w:t xml:space="preserve"> the </w:t>
      </w:r>
      <w:r w:rsidRPr="00A846A0">
        <w:rPr>
          <w:bCs/>
          <w:i/>
          <w:iCs/>
        </w:rPr>
        <w:t>Roads Diverge</w:t>
      </w:r>
      <w:r w:rsidRPr="00A846A0">
        <w:rPr>
          <w:bCs/>
        </w:rPr>
        <w:t xml:space="preserve"> dataset</w:t>
      </w:r>
    </w:p>
    <w:p w14:paraId="4B0FA772" w14:textId="2A61FC5D" w:rsidR="00BF23B4" w:rsidRPr="001B65A9" w:rsidRDefault="00BF23B4" w:rsidP="001B65A9">
      <w:pPr>
        <w:pStyle w:val="ListParagraph"/>
        <w:numPr>
          <w:ilvl w:val="0"/>
          <w:numId w:val="2"/>
        </w:numPr>
        <w:spacing w:after="240"/>
        <w:ind w:left="1440"/>
        <w:rPr>
          <w:bCs/>
        </w:rPr>
      </w:pPr>
      <w:r w:rsidRPr="00A846A0">
        <w:rPr>
          <w:bCs/>
        </w:rPr>
        <w:t>Data management for a mixed-methods YouGov survey</w:t>
      </w:r>
    </w:p>
    <w:p w14:paraId="3297AF75" w14:textId="77777777" w:rsidR="00BF23B4" w:rsidRPr="00A846A0" w:rsidRDefault="00BF23B4" w:rsidP="00A846A0">
      <w:pPr>
        <w:tabs>
          <w:tab w:val="right" w:pos="86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 xml:space="preserve">University of Cincinnati, Cincinnati, OH 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  <w:t>August 2022 to May 2023</w:t>
      </w:r>
    </w:p>
    <w:p w14:paraId="0032FCB1" w14:textId="77777777" w:rsidR="00BF23B4" w:rsidRPr="00A846A0" w:rsidRDefault="00BF23B4" w:rsidP="00A846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Graduate Research Assistant, University of Cincinnati Corrections Institute</w:t>
      </w:r>
    </w:p>
    <w:p w14:paraId="3F14B5F8" w14:textId="77777777" w:rsidR="00BF23B4" w:rsidRPr="00A846A0" w:rsidRDefault="00BF23B4" w:rsidP="00A846A0">
      <w:pPr>
        <w:pStyle w:val="ListParagraph"/>
        <w:numPr>
          <w:ilvl w:val="0"/>
          <w:numId w:val="2"/>
        </w:numPr>
        <w:ind w:left="1440"/>
        <w:rPr>
          <w:bCs/>
        </w:rPr>
      </w:pPr>
      <w:r w:rsidRPr="00A846A0">
        <w:rPr>
          <w:bCs/>
        </w:rPr>
        <w:t>Work on technical assistance projects with multiple states through OJJDP</w:t>
      </w:r>
    </w:p>
    <w:p w14:paraId="1895B042" w14:textId="77777777" w:rsidR="00BF23B4" w:rsidRPr="00A846A0" w:rsidRDefault="00BF23B4" w:rsidP="00A846A0">
      <w:pPr>
        <w:pStyle w:val="ListParagraph"/>
        <w:numPr>
          <w:ilvl w:val="0"/>
          <w:numId w:val="2"/>
        </w:numPr>
        <w:ind w:left="1440"/>
        <w:rPr>
          <w:bCs/>
        </w:rPr>
      </w:pPr>
      <w:r w:rsidRPr="00A846A0">
        <w:rPr>
          <w:bCs/>
        </w:rPr>
        <w:t>Data management for an Ohio juvenile courts project</w:t>
      </w:r>
    </w:p>
    <w:p w14:paraId="41978894" w14:textId="77777777" w:rsidR="00BF23B4" w:rsidRPr="00A846A0" w:rsidRDefault="00BF23B4" w:rsidP="00A846A0">
      <w:pPr>
        <w:pStyle w:val="ListParagraph"/>
        <w:numPr>
          <w:ilvl w:val="0"/>
          <w:numId w:val="2"/>
        </w:numPr>
        <w:ind w:left="1440"/>
        <w:rPr>
          <w:bCs/>
        </w:rPr>
      </w:pPr>
      <w:r w:rsidRPr="00A846A0">
        <w:rPr>
          <w:bCs/>
        </w:rPr>
        <w:t>Manuscript preparation for Indiana Risk Assessment System revalidation</w:t>
      </w:r>
    </w:p>
    <w:p w14:paraId="7E7ABF4F" w14:textId="7B38A04A" w:rsidR="00BF23B4" w:rsidRPr="001B65A9" w:rsidRDefault="00BF23B4" w:rsidP="001B65A9">
      <w:pPr>
        <w:pStyle w:val="ListParagraph"/>
        <w:numPr>
          <w:ilvl w:val="0"/>
          <w:numId w:val="2"/>
        </w:numPr>
        <w:spacing w:after="240"/>
        <w:ind w:left="1440"/>
        <w:rPr>
          <w:bCs/>
        </w:rPr>
      </w:pPr>
      <w:r w:rsidRPr="00A846A0">
        <w:rPr>
          <w:bCs/>
        </w:rPr>
        <w:t xml:space="preserve">Literature review on the staffing crisis in juvenile detention </w:t>
      </w:r>
    </w:p>
    <w:p w14:paraId="460A33E8" w14:textId="77777777" w:rsidR="00BF23B4" w:rsidRPr="00A846A0" w:rsidRDefault="00BF23B4" w:rsidP="00A846A0">
      <w:pPr>
        <w:tabs>
          <w:tab w:val="right" w:pos="86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Mary Baldwin University, Staunton, VA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  <w:t>2020 to 2022</w:t>
      </w:r>
    </w:p>
    <w:p w14:paraId="10762F04" w14:textId="77777777" w:rsidR="00BF23B4" w:rsidRPr="00A846A0" w:rsidRDefault="00BF23B4" w:rsidP="00A846A0">
      <w:pPr>
        <w:tabs>
          <w:tab w:val="right" w:pos="864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Undergraduate Research Investigator, Dr. Jenna Holt</w:t>
      </w:r>
    </w:p>
    <w:p w14:paraId="256F2EC8" w14:textId="5F19CEE4" w:rsidR="00BF23B4" w:rsidRPr="001B65A9" w:rsidRDefault="00BF23B4" w:rsidP="001B65A9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Created</w:t>
      </w:r>
      <w:r w:rsidR="00A846A0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conducted</w:t>
      </w:r>
      <w:r w:rsidR="00A84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6A0">
        <w:rPr>
          <w:rFonts w:ascii="Times New Roman" w:hAnsi="Times New Roman" w:cs="Times New Roman"/>
          <w:bCs/>
          <w:sz w:val="24"/>
          <w:szCs w:val="24"/>
        </w:rPr>
        <w:t>an independent</w:t>
      </w:r>
      <w:r w:rsidR="00A846A0">
        <w:rPr>
          <w:rFonts w:ascii="Times New Roman" w:hAnsi="Times New Roman" w:cs="Times New Roman"/>
          <w:bCs/>
          <w:sz w:val="24"/>
          <w:szCs w:val="24"/>
        </w:rPr>
        <w:t>, two-wave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project that surveyed college students on </w:t>
      </w:r>
      <w:r w:rsidR="007D302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Pr="00A846A0">
        <w:rPr>
          <w:rFonts w:ascii="Times New Roman" w:hAnsi="Times New Roman" w:cs="Times New Roman"/>
          <w:bCs/>
          <w:sz w:val="24"/>
          <w:szCs w:val="24"/>
        </w:rPr>
        <w:t>COVID-19 pandemic’s impact on their mental health</w:t>
      </w:r>
    </w:p>
    <w:p w14:paraId="356287F9" w14:textId="77777777" w:rsidR="00BF23B4" w:rsidRPr="00A846A0" w:rsidRDefault="00BF23B4" w:rsidP="00A846A0">
      <w:pPr>
        <w:tabs>
          <w:tab w:val="right" w:pos="86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Salute for Style, Falmouth, MA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</w:p>
    <w:p w14:paraId="200722B7" w14:textId="77777777" w:rsidR="00BF23B4" w:rsidRPr="00A846A0" w:rsidRDefault="00BF23B4" w:rsidP="00A846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Psychology Intern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  <w:t>January to June 2022</w:t>
      </w:r>
    </w:p>
    <w:p w14:paraId="4CCB965B" w14:textId="384B355A" w:rsidR="00BF23B4" w:rsidRPr="00A846A0" w:rsidRDefault="00BF23B4" w:rsidP="00A846A0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Work</w:t>
      </w:r>
      <w:r w:rsidR="00A846A0">
        <w:rPr>
          <w:rFonts w:ascii="Times New Roman" w:hAnsi="Times New Roman" w:cs="Times New Roman"/>
          <w:bCs/>
          <w:sz w:val="24"/>
          <w:szCs w:val="24"/>
        </w:rPr>
        <w:t>ed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on capacity building for mental health services</w:t>
      </w:r>
    </w:p>
    <w:p w14:paraId="63AAF3CC" w14:textId="4BE5843E" w:rsidR="00BF23B4" w:rsidRPr="001B65A9" w:rsidRDefault="00BF23B4" w:rsidP="00A846A0">
      <w:pPr>
        <w:numPr>
          <w:ilvl w:val="0"/>
          <w:numId w:val="1"/>
        </w:numPr>
        <w:tabs>
          <w:tab w:val="clear" w:pos="720"/>
          <w:tab w:val="num" w:pos="1440"/>
        </w:tabs>
        <w:spacing w:line="240" w:lineRule="auto"/>
        <w:ind w:left="14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Wrote grants for funding to facilitate capacity building</w:t>
      </w:r>
    </w:p>
    <w:p w14:paraId="3057C23C" w14:textId="085E0BAA" w:rsidR="00BF23B4" w:rsidRPr="00A846A0" w:rsidRDefault="00BF23B4" w:rsidP="00A846A0">
      <w:pPr>
        <w:tabs>
          <w:tab w:val="right" w:pos="86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University of Delaware, Newark</w:t>
      </w:r>
      <w:r w:rsidR="00637B57">
        <w:rPr>
          <w:rFonts w:ascii="Times New Roman" w:hAnsi="Times New Roman" w:cs="Times New Roman"/>
          <w:bCs/>
          <w:sz w:val="24"/>
          <w:szCs w:val="24"/>
        </w:rPr>
        <w:t>,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DE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="001B65A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</w:t>
      </w:r>
      <w:r w:rsidRPr="00A846A0">
        <w:rPr>
          <w:rFonts w:ascii="Times New Roman" w:hAnsi="Times New Roman" w:cs="Times New Roman"/>
          <w:bCs/>
          <w:sz w:val="24"/>
          <w:szCs w:val="24"/>
        </w:rPr>
        <w:t>June to August 2021</w:t>
      </w:r>
    </w:p>
    <w:p w14:paraId="31C34B91" w14:textId="77777777" w:rsidR="00BF23B4" w:rsidRPr="00A846A0" w:rsidRDefault="00BF23B4" w:rsidP="00A846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Research Assistant, Dr. Kimberley Isett</w:t>
      </w:r>
    </w:p>
    <w:p w14:paraId="2C36D65D" w14:textId="336E8B88" w:rsidR="00BF23B4" w:rsidRPr="00A846A0" w:rsidRDefault="00BF23B4" w:rsidP="00A846A0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Worked on Stacked Intermediaries and Policy Use of Research</w:t>
      </w:r>
      <w:r w:rsidR="00F95FD7">
        <w:rPr>
          <w:rFonts w:ascii="Times New Roman" w:hAnsi="Times New Roman" w:cs="Times New Roman"/>
          <w:bCs/>
          <w:sz w:val="24"/>
          <w:szCs w:val="24"/>
        </w:rPr>
        <w:t>-</w:t>
      </w:r>
      <w:r w:rsidRPr="00A846A0">
        <w:rPr>
          <w:rFonts w:ascii="Times New Roman" w:hAnsi="Times New Roman" w:cs="Times New Roman"/>
          <w:bCs/>
          <w:sz w:val="24"/>
          <w:szCs w:val="24"/>
        </w:rPr>
        <w:t>Based Evidence</w:t>
      </w:r>
    </w:p>
    <w:p w14:paraId="4ECA7BB6" w14:textId="77777777" w:rsidR="00BF23B4" w:rsidRPr="00A846A0" w:rsidRDefault="00BF23B4" w:rsidP="00A846A0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Completed a series of multivariate regressions on information usage variables for the opioid epidemic</w:t>
      </w:r>
    </w:p>
    <w:p w14:paraId="0E0F020F" w14:textId="2C60F4FA" w:rsidR="00BF23B4" w:rsidRDefault="00BF23B4" w:rsidP="00A846A0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Analyzed state policies on opioid treatment and interventions</w:t>
      </w:r>
    </w:p>
    <w:p w14:paraId="5E71130F" w14:textId="77777777" w:rsidR="00A846A0" w:rsidRDefault="00A846A0" w:rsidP="00A84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8B0953" w14:textId="54A1CE38" w:rsidR="00A846A0" w:rsidRPr="00A846A0" w:rsidRDefault="00A846A0" w:rsidP="00A846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Teaching Experience</w:t>
      </w:r>
    </w:p>
    <w:p w14:paraId="3100E702" w14:textId="59039915" w:rsidR="004C4421" w:rsidRDefault="004C4421" w:rsidP="004C4421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University of Cincinnati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Cincinnati, OH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AAB13D1" w14:textId="45617428" w:rsidR="004C4421" w:rsidRPr="00A846A0" w:rsidRDefault="004C4421" w:rsidP="004C442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Teaching Assistant,</w:t>
      </w:r>
      <w:r w:rsidR="00F95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FD7" w:rsidRPr="00F95FD7">
        <w:rPr>
          <w:rFonts w:ascii="Times New Roman" w:hAnsi="Times New Roman" w:cs="Times New Roman"/>
          <w:bCs/>
          <w:sz w:val="24"/>
          <w:szCs w:val="24"/>
        </w:rPr>
        <w:t>Lived Experiences in American Prisons and Jails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FD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Spring 2024</w:t>
      </w:r>
    </w:p>
    <w:p w14:paraId="6023F577" w14:textId="0ACA1442" w:rsidR="004C4421" w:rsidRPr="00A846A0" w:rsidRDefault="004C4421" w:rsidP="004C442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 xml:space="preserve">Class enrollment: </w:t>
      </w:r>
      <w:r w:rsidR="00F95FD7">
        <w:rPr>
          <w:rFonts w:ascii="Times New Roman" w:hAnsi="Times New Roman" w:cs="Times New Roman"/>
          <w:bCs/>
          <w:sz w:val="24"/>
          <w:szCs w:val="24"/>
        </w:rPr>
        <w:t>12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students</w:t>
      </w:r>
    </w:p>
    <w:p w14:paraId="5E8CCD71" w14:textId="4C7EE629" w:rsidR="004C4421" w:rsidRDefault="004C4421" w:rsidP="004C4421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 xml:space="preserve">Duties: </w:t>
      </w:r>
      <w:r w:rsidR="00401823">
        <w:rPr>
          <w:rFonts w:ascii="Times New Roman" w:hAnsi="Times New Roman" w:cs="Times New Roman"/>
          <w:bCs/>
          <w:sz w:val="24"/>
          <w:szCs w:val="24"/>
        </w:rPr>
        <w:t xml:space="preserve">Facilitated class discussions, </w:t>
      </w:r>
      <w:r w:rsidR="00F95FD7">
        <w:rPr>
          <w:rFonts w:ascii="Times New Roman" w:hAnsi="Times New Roman" w:cs="Times New Roman"/>
          <w:bCs/>
          <w:sz w:val="24"/>
          <w:szCs w:val="24"/>
        </w:rPr>
        <w:t>g</w:t>
      </w:r>
      <w:r w:rsidRPr="00A846A0">
        <w:rPr>
          <w:rFonts w:ascii="Times New Roman" w:hAnsi="Times New Roman" w:cs="Times New Roman"/>
          <w:bCs/>
          <w:sz w:val="24"/>
          <w:szCs w:val="24"/>
        </w:rPr>
        <w:t>ave feedback on assignments and suggested grades</w:t>
      </w:r>
    </w:p>
    <w:p w14:paraId="4107037E" w14:textId="77777777" w:rsidR="004C4421" w:rsidRDefault="004C4421" w:rsidP="00684725">
      <w:pPr>
        <w:tabs>
          <w:tab w:val="right" w:pos="864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6211F25" w14:textId="7748DB03" w:rsidR="00A846A0" w:rsidRPr="00A846A0" w:rsidRDefault="00A846A0" w:rsidP="00A846A0">
      <w:pPr>
        <w:tabs>
          <w:tab w:val="right" w:pos="8640"/>
        </w:tabs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Mary Baldwin University, Staunton, VA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</w:p>
    <w:p w14:paraId="0FB48BF6" w14:textId="6FE364B3" w:rsidR="00A846A0" w:rsidRPr="00A846A0" w:rsidRDefault="004C4421" w:rsidP="00A846A0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Teaching Assistant</w:t>
      </w:r>
      <w:r w:rsidR="00A846A0" w:rsidRPr="00A846A0">
        <w:rPr>
          <w:rFonts w:ascii="Times New Roman" w:hAnsi="Times New Roman" w:cs="Times New Roman"/>
          <w:bCs/>
          <w:sz w:val="24"/>
          <w:szCs w:val="24"/>
        </w:rPr>
        <w:t>, Planning your MBU Degree</w:t>
      </w:r>
      <w:r w:rsidR="00A846A0"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="00A846A0"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="00A846A0" w:rsidRPr="00A846A0">
        <w:rPr>
          <w:rFonts w:ascii="Times New Roman" w:hAnsi="Times New Roman" w:cs="Times New Roman"/>
          <w:bCs/>
          <w:sz w:val="24"/>
          <w:szCs w:val="24"/>
        </w:rPr>
        <w:tab/>
        <w:t xml:space="preserve">   </w:t>
      </w:r>
      <w:r w:rsidR="00A846A0"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="00F95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6A0" w:rsidRPr="00A846A0">
        <w:rPr>
          <w:rFonts w:ascii="Times New Roman" w:hAnsi="Times New Roman" w:cs="Times New Roman"/>
          <w:bCs/>
          <w:sz w:val="24"/>
          <w:szCs w:val="24"/>
        </w:rPr>
        <w:t>Fall 2021</w:t>
      </w:r>
    </w:p>
    <w:p w14:paraId="1C6A14B7" w14:textId="77777777" w:rsidR="00A846A0" w:rsidRPr="00A846A0" w:rsidRDefault="00A846A0" w:rsidP="00A846A0">
      <w:pPr>
        <w:pStyle w:val="ListParagraph"/>
        <w:numPr>
          <w:ilvl w:val="0"/>
          <w:numId w:val="1"/>
        </w:numPr>
        <w:tabs>
          <w:tab w:val="clear" w:pos="720"/>
          <w:tab w:val="num" w:pos="1440"/>
        </w:tabs>
        <w:ind w:left="1440"/>
        <w:rPr>
          <w:bCs/>
        </w:rPr>
      </w:pPr>
      <w:r w:rsidRPr="00A846A0">
        <w:rPr>
          <w:bCs/>
        </w:rPr>
        <w:t>Class enrollment: 45 students</w:t>
      </w:r>
    </w:p>
    <w:p w14:paraId="7CD6585B" w14:textId="605C4EF8" w:rsidR="00A846A0" w:rsidRDefault="00A846A0" w:rsidP="006C316A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Duties: Gave feedback on assignments, moderated student discussion boards, helped students plan their degrees</w:t>
      </w:r>
    </w:p>
    <w:p w14:paraId="1187ABF3" w14:textId="77777777" w:rsidR="00684725" w:rsidRDefault="00684725" w:rsidP="006847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8CA3D1" w14:textId="77777777" w:rsidR="00684725" w:rsidRDefault="00684725" w:rsidP="00684725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Mary Baldwin University, Staunton, VA </w:t>
      </w:r>
    </w:p>
    <w:p w14:paraId="4C754EE9" w14:textId="77777777" w:rsidR="00684725" w:rsidRPr="00A846A0" w:rsidRDefault="00684725" w:rsidP="00684725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 xml:space="preserve">Teaching Assistant, Intro to Health Care Administration 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 w:rsidRPr="00A846A0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46A0">
        <w:rPr>
          <w:rFonts w:ascii="Times New Roman" w:hAnsi="Times New Roman" w:cs="Times New Roman"/>
          <w:bCs/>
          <w:sz w:val="24"/>
          <w:szCs w:val="24"/>
        </w:rPr>
        <w:t>Fall 2020</w:t>
      </w:r>
    </w:p>
    <w:p w14:paraId="4B610D25" w14:textId="77777777" w:rsidR="00684725" w:rsidRPr="00A846A0" w:rsidRDefault="00684725" w:rsidP="00684725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Class enrollment: 55 students</w:t>
      </w:r>
    </w:p>
    <w:p w14:paraId="65422FBD" w14:textId="632E0122" w:rsidR="00684725" w:rsidRDefault="00684725" w:rsidP="00684725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  <w:r w:rsidRPr="00A846A0">
        <w:rPr>
          <w:rFonts w:ascii="Times New Roman" w:hAnsi="Times New Roman" w:cs="Times New Roman"/>
          <w:bCs/>
          <w:sz w:val="24"/>
          <w:szCs w:val="24"/>
        </w:rPr>
        <w:t>Duties: Gave feedback on assignments and suggested grades</w:t>
      </w:r>
      <w:r w:rsidR="007D3023">
        <w:rPr>
          <w:rFonts w:ascii="Times New Roman" w:hAnsi="Times New Roman" w:cs="Times New Roman"/>
          <w:bCs/>
          <w:sz w:val="24"/>
          <w:szCs w:val="24"/>
        </w:rPr>
        <w:t>; tutored</w:t>
      </w:r>
      <w:r w:rsidRPr="00A846A0">
        <w:rPr>
          <w:rFonts w:ascii="Times New Roman" w:hAnsi="Times New Roman" w:cs="Times New Roman"/>
          <w:bCs/>
          <w:sz w:val="24"/>
          <w:szCs w:val="24"/>
        </w:rPr>
        <w:t xml:space="preserve"> students on writing and concepts</w:t>
      </w:r>
    </w:p>
    <w:p w14:paraId="47D44CA1" w14:textId="77777777" w:rsidR="00684725" w:rsidRPr="006C316A" w:rsidRDefault="00684725" w:rsidP="006847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000F99" w14:textId="77777777" w:rsidR="00A846A0" w:rsidRDefault="00A846A0" w:rsidP="00A84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C0C058" w14:textId="3BB8CF93" w:rsidR="00A846A0" w:rsidRDefault="00A846A0" w:rsidP="00A846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Professional Affiliations</w:t>
      </w:r>
    </w:p>
    <w:p w14:paraId="777AC3DC" w14:textId="1D733FE6" w:rsidR="00A846A0" w:rsidRDefault="00A846A0" w:rsidP="00A846A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Member of the American Society </w:t>
      </w:r>
      <w:r w:rsidR="00FD0193">
        <w:rPr>
          <w:rFonts w:ascii="Times New Roman" w:hAnsi="Times New Roman" w:cs="Times New Roman"/>
          <w:bCs/>
          <w:sz w:val="24"/>
          <w:szCs w:val="24"/>
        </w:rPr>
        <w:t>of</w:t>
      </w:r>
      <w:r>
        <w:rPr>
          <w:rFonts w:ascii="Times New Roman" w:hAnsi="Times New Roman" w:cs="Times New Roman"/>
          <w:bCs/>
          <w:sz w:val="24"/>
          <w:szCs w:val="24"/>
        </w:rPr>
        <w:t xml:space="preserve"> Criminology</w:t>
      </w:r>
    </w:p>
    <w:p w14:paraId="3F33442D" w14:textId="17CBB4F2" w:rsidR="00A846A0" w:rsidRDefault="00A846A0" w:rsidP="00A846A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Member of the Division of Queer Criminology</w:t>
      </w:r>
    </w:p>
    <w:p w14:paraId="611CB494" w14:textId="57674EFB" w:rsidR="00BF23B4" w:rsidRDefault="00A846A0" w:rsidP="00A846A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Member of the Division of Critical Criminology and Social Justice</w:t>
      </w:r>
    </w:p>
    <w:p w14:paraId="399E3898" w14:textId="78708BE1" w:rsidR="005C2608" w:rsidRDefault="00ED2218" w:rsidP="00A846A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Member of the Critical Race Studies in Education Association</w:t>
      </w:r>
    </w:p>
    <w:p w14:paraId="43449045" w14:textId="77777777" w:rsidR="00ED2218" w:rsidRDefault="00ED2218" w:rsidP="00A846A0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CA024C" w14:textId="6F539FA5" w:rsidR="00A846A0" w:rsidRDefault="00A846A0" w:rsidP="00A846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Awards and Recognitions</w:t>
      </w:r>
    </w:p>
    <w:p w14:paraId="0C7C6BD9" w14:textId="77777777" w:rsidR="00A846A0" w:rsidRPr="00A846A0" w:rsidRDefault="00A846A0" w:rsidP="00A846A0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846A0">
        <w:rPr>
          <w:rFonts w:ascii="Times New Roman" w:hAnsi="Times New Roman" w:cs="Times New Roman"/>
          <w:sz w:val="24"/>
          <w:szCs w:val="24"/>
        </w:rPr>
        <w:t>Best Graduate Presentation in Social and Behavioral Science</w:t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  <w:t xml:space="preserve">   2023</w:t>
      </w:r>
    </w:p>
    <w:p w14:paraId="1C422C24" w14:textId="77777777" w:rsidR="00A846A0" w:rsidRPr="00A846A0" w:rsidRDefault="00A846A0" w:rsidP="00A846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46A0">
        <w:rPr>
          <w:rFonts w:ascii="Times New Roman" w:hAnsi="Times New Roman" w:cs="Times New Roman"/>
          <w:sz w:val="24"/>
          <w:szCs w:val="24"/>
        </w:rPr>
        <w:t>Awarded top graduate presenter in the social and behavioral sciences at the 2023 Emerging Researchers Network Conference</w:t>
      </w:r>
    </w:p>
    <w:p w14:paraId="31A41F6B" w14:textId="77777777" w:rsidR="00A846A0" w:rsidRPr="00A846A0" w:rsidRDefault="00A846A0" w:rsidP="00A846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00562A82" w14:textId="77777777" w:rsidR="00A846A0" w:rsidRPr="00A846A0" w:rsidRDefault="00A846A0" w:rsidP="00A846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46A0">
        <w:rPr>
          <w:rFonts w:ascii="Times New Roman" w:hAnsi="Times New Roman" w:cs="Times New Roman"/>
          <w:sz w:val="24"/>
          <w:szCs w:val="24"/>
        </w:rPr>
        <w:t>Community Engagement Award</w:t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  <w:t xml:space="preserve">   2022</w:t>
      </w:r>
    </w:p>
    <w:p w14:paraId="04A98084" w14:textId="77777777" w:rsidR="00A846A0" w:rsidRPr="00A846A0" w:rsidRDefault="00A846A0" w:rsidP="00A846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46A0">
        <w:rPr>
          <w:rFonts w:ascii="Times New Roman" w:hAnsi="Times New Roman" w:cs="Times New Roman"/>
          <w:sz w:val="24"/>
          <w:szCs w:val="24"/>
        </w:rPr>
        <w:t>In recognition of outstanding work and dedication to the university community and supporting sexual and gender minorities through research</w:t>
      </w:r>
    </w:p>
    <w:p w14:paraId="3ABB28AD" w14:textId="77777777" w:rsidR="001B65A9" w:rsidRDefault="001B65A9" w:rsidP="004018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84382" w14:textId="42A122A7" w:rsidR="00A846A0" w:rsidRPr="00A846A0" w:rsidRDefault="00A846A0" w:rsidP="00A846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46A0">
        <w:rPr>
          <w:rFonts w:ascii="Times New Roman" w:hAnsi="Times New Roman" w:cs="Times New Roman"/>
          <w:sz w:val="24"/>
          <w:szCs w:val="24"/>
        </w:rPr>
        <w:t>Donald D. Thompson Memorial Scholarship</w:t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A846A0">
        <w:rPr>
          <w:rFonts w:ascii="Times New Roman" w:hAnsi="Times New Roman" w:cs="Times New Roman"/>
          <w:sz w:val="24"/>
          <w:szCs w:val="24"/>
        </w:rPr>
        <w:t>2021</w:t>
      </w:r>
    </w:p>
    <w:p w14:paraId="5BF28733" w14:textId="77777777" w:rsidR="00A846A0" w:rsidRPr="00A846A0" w:rsidRDefault="00A846A0" w:rsidP="00A846A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846A0">
        <w:rPr>
          <w:rFonts w:ascii="Times New Roman" w:hAnsi="Times New Roman" w:cs="Times New Roman"/>
          <w:sz w:val="24"/>
          <w:szCs w:val="24"/>
        </w:rPr>
        <w:t xml:space="preserve">For exceptional interest in and excellence in the study of psychology </w:t>
      </w:r>
      <w:r w:rsidRPr="00A846A0">
        <w:rPr>
          <w:rFonts w:ascii="Times New Roman" w:hAnsi="Times New Roman" w:cs="Times New Roman"/>
          <w:sz w:val="24"/>
          <w:szCs w:val="24"/>
        </w:rPr>
        <w:tab/>
      </w:r>
      <w:r w:rsidRPr="00A846A0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53FB4DD1" w14:textId="77777777" w:rsidR="00A846A0" w:rsidRPr="00A846A0" w:rsidRDefault="00A846A0" w:rsidP="00A846A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50FF5BE" w14:textId="22D3A0C0" w:rsidR="00BF23B4" w:rsidRDefault="005F49EC" w:rsidP="00BF23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Works in Progress</w:t>
      </w:r>
    </w:p>
    <w:p w14:paraId="1684B653" w14:textId="7CF4DFBC" w:rsidR="005F49EC" w:rsidRDefault="005F49EC" w:rsidP="005F49EC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5F49EC">
        <w:rPr>
          <w:rFonts w:ascii="Times New Roman" w:hAnsi="Times New Roman" w:cs="Times New Roman"/>
          <w:sz w:val="24"/>
          <w:szCs w:val="24"/>
        </w:rPr>
        <w:t>How</w:t>
      </w:r>
      <w:proofErr w:type="gramEnd"/>
      <w:r w:rsidRPr="005F49EC">
        <w:rPr>
          <w:rFonts w:ascii="Times New Roman" w:hAnsi="Times New Roman" w:cs="Times New Roman"/>
          <w:sz w:val="24"/>
          <w:szCs w:val="24"/>
        </w:rPr>
        <w:t xml:space="preserve"> young adults with </w:t>
      </w:r>
      <w:r>
        <w:rPr>
          <w:rFonts w:ascii="Times New Roman" w:hAnsi="Times New Roman" w:cs="Times New Roman"/>
          <w:sz w:val="24"/>
          <w:szCs w:val="24"/>
        </w:rPr>
        <w:t>intellectual and developmental disabilities</w:t>
      </w:r>
      <w:r w:rsidRPr="005F49EC">
        <w:rPr>
          <w:rFonts w:ascii="Times New Roman" w:hAnsi="Times New Roman" w:cs="Times New Roman"/>
          <w:sz w:val="24"/>
          <w:szCs w:val="24"/>
        </w:rPr>
        <w:t xml:space="preserve"> understand LGBTQ+ identity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AE4953" w14:textId="48867AF9" w:rsidR="00BF23B4" w:rsidRPr="00BB0D8F" w:rsidRDefault="005F49EC" w:rsidP="00BB0D8F">
      <w:pPr>
        <w:ind w:left="720"/>
        <w:rPr>
          <w:rFonts w:ascii="Times New Roman" w:hAnsi="Times New Roman" w:cs="Times New Roman"/>
          <w:sz w:val="24"/>
          <w:szCs w:val="24"/>
        </w:rPr>
      </w:pPr>
      <w:r w:rsidRPr="005F49EC">
        <w:rPr>
          <w:rFonts w:ascii="Times New Roman" w:hAnsi="Times New Roman" w:cs="Times New Roman"/>
          <w:sz w:val="24"/>
          <w:szCs w:val="24"/>
        </w:rPr>
        <w:t>Mechanical restraint as a carceral logic: Investigating differences in the school-to-prison pipeline by disability law coverage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D688E1" w14:textId="6E0BC234" w:rsidR="00BF23B4" w:rsidRPr="00BF23B4" w:rsidRDefault="001D3AE9" w:rsidP="00ED221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Lucid Theorem experimental vignette survey: The effects of c</w:t>
      </w:r>
      <w:r w:rsidR="001822E4">
        <w:rPr>
          <w:rFonts w:ascii="Times New Roman" w:hAnsi="Times New Roman" w:cs="Times New Roman"/>
          <w:sz w:val="24"/>
          <w:szCs w:val="24"/>
        </w:rPr>
        <w:t xml:space="preserve">olorism and transphobia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1822E4">
        <w:rPr>
          <w:rFonts w:ascii="Times New Roman" w:hAnsi="Times New Roman" w:cs="Times New Roman"/>
          <w:sz w:val="24"/>
          <w:szCs w:val="24"/>
        </w:rPr>
        <w:t xml:space="preserve"> public </w:t>
      </w:r>
      <w:r>
        <w:rPr>
          <w:rFonts w:ascii="Times New Roman" w:hAnsi="Times New Roman" w:cs="Times New Roman"/>
          <w:sz w:val="24"/>
          <w:szCs w:val="24"/>
        </w:rPr>
        <w:t xml:space="preserve">opinions </w:t>
      </w:r>
      <w:r w:rsidR="001822E4">
        <w:rPr>
          <w:rFonts w:ascii="Times New Roman" w:hAnsi="Times New Roman" w:cs="Times New Roman"/>
          <w:sz w:val="24"/>
          <w:szCs w:val="24"/>
        </w:rPr>
        <w:t>of punitiveness for perpetrators who victimize sex workers.</w:t>
      </w:r>
    </w:p>
    <w:sectPr w:rsidR="00BF23B4" w:rsidRPr="00BF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D3034"/>
    <w:multiLevelType w:val="hybridMultilevel"/>
    <w:tmpl w:val="E2E8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60CD8"/>
    <w:multiLevelType w:val="hybridMultilevel"/>
    <w:tmpl w:val="6EF63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37292373">
    <w:abstractNumId w:val="2"/>
  </w:num>
  <w:num w:numId="2" w16cid:durableId="1465730079">
    <w:abstractNumId w:val="0"/>
  </w:num>
  <w:num w:numId="3" w16cid:durableId="1586039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QyMje2NDK2tDAwMjBU0lEKTi0uzszPAykwrgUAO1ysqSwAAAA="/>
  </w:docVars>
  <w:rsids>
    <w:rsidRoot w:val="0049152B"/>
    <w:rsid w:val="000A0151"/>
    <w:rsid w:val="000E1493"/>
    <w:rsid w:val="00175A76"/>
    <w:rsid w:val="001822E4"/>
    <w:rsid w:val="001B3F43"/>
    <w:rsid w:val="001B65A9"/>
    <w:rsid w:val="001D3AE9"/>
    <w:rsid w:val="00267760"/>
    <w:rsid w:val="003F0A35"/>
    <w:rsid w:val="003F1180"/>
    <w:rsid w:val="004007E6"/>
    <w:rsid w:val="00401823"/>
    <w:rsid w:val="0049152B"/>
    <w:rsid w:val="004C4421"/>
    <w:rsid w:val="0054319D"/>
    <w:rsid w:val="0058077E"/>
    <w:rsid w:val="005A15BC"/>
    <w:rsid w:val="005C2608"/>
    <w:rsid w:val="005D008F"/>
    <w:rsid w:val="005D6620"/>
    <w:rsid w:val="005F49EC"/>
    <w:rsid w:val="00623024"/>
    <w:rsid w:val="00637B57"/>
    <w:rsid w:val="00642D94"/>
    <w:rsid w:val="00647404"/>
    <w:rsid w:val="00652BEC"/>
    <w:rsid w:val="00684725"/>
    <w:rsid w:val="006C0994"/>
    <w:rsid w:val="006C316A"/>
    <w:rsid w:val="00797B8B"/>
    <w:rsid w:val="007D3023"/>
    <w:rsid w:val="0088094B"/>
    <w:rsid w:val="009345C6"/>
    <w:rsid w:val="00943012"/>
    <w:rsid w:val="009D1699"/>
    <w:rsid w:val="009E60A2"/>
    <w:rsid w:val="009F4B47"/>
    <w:rsid w:val="009F7A2A"/>
    <w:rsid w:val="00A05EBD"/>
    <w:rsid w:val="00A846A0"/>
    <w:rsid w:val="00AE3E4B"/>
    <w:rsid w:val="00AE4A10"/>
    <w:rsid w:val="00B611C6"/>
    <w:rsid w:val="00B81F26"/>
    <w:rsid w:val="00BB0D8F"/>
    <w:rsid w:val="00BF23B4"/>
    <w:rsid w:val="00C24228"/>
    <w:rsid w:val="00C75E40"/>
    <w:rsid w:val="00C87442"/>
    <w:rsid w:val="00CF6BBF"/>
    <w:rsid w:val="00D33DCE"/>
    <w:rsid w:val="00E0066C"/>
    <w:rsid w:val="00E06958"/>
    <w:rsid w:val="00E116E7"/>
    <w:rsid w:val="00E270D0"/>
    <w:rsid w:val="00ED2218"/>
    <w:rsid w:val="00F95FD7"/>
    <w:rsid w:val="00FD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282182"/>
  <w15:chartTrackingRefBased/>
  <w15:docId w15:val="{3269DB7A-8BE0-46E8-87FB-227D2D44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15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3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7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7B8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97B8B"/>
    <w:rPr>
      <w:i/>
      <w:iCs/>
    </w:rPr>
  </w:style>
  <w:style w:type="character" w:styleId="Strong">
    <w:name w:val="Strong"/>
    <w:basedOn w:val="DefaultParagraphFont"/>
    <w:uiPriority w:val="22"/>
    <w:qFormat/>
    <w:rsid w:val="00E00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71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2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f.io/qjrxg/" TargetMode="External"/><Relationship Id="rId5" Type="http://schemas.openxmlformats.org/officeDocument/2006/relationships/hyperlink" Target="mailto:luriekj@mail.u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854</Words>
  <Characters>5836</Characters>
  <Application>Microsoft Office Word</Application>
  <DocSecurity>0</DocSecurity>
  <Lines>142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Lurie, Kristin (luriekj)</dc:creator>
  <cp:keywords/>
  <dc:description/>
  <cp:lastModifiedBy>Kristin Lurie</cp:lastModifiedBy>
  <cp:revision>40</cp:revision>
  <dcterms:created xsi:type="dcterms:W3CDTF">2024-01-12T20:51:00Z</dcterms:created>
  <dcterms:modified xsi:type="dcterms:W3CDTF">2024-06-22T04:41:00Z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80754e935099db6c36bed19dcc35600b692e8dcd4daac6dd843693dd5b15ea91</vt:lpwstr>
  </property>
</Properties>
</file>